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黑体简体" w:cs="Times New Roman"/>
          <w:spacing w:val="-1"/>
          <w:sz w:val="31"/>
          <w:szCs w:val="31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469" w:afterLines="150" w:line="560" w:lineRule="exact"/>
        <w:jc w:val="center"/>
        <w:textAlignment w:val="auto"/>
        <w:rPr>
          <w:rFonts w:hint="default" w:ascii="Times New Roman" w:hAnsi="Times New Roman" w:eastAsia="方正公文小标宋" w:cs="方正公文小标宋"/>
          <w:b/>
          <w:bCs/>
          <w:spacing w:val="-6"/>
          <w:kern w:val="36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公文小标宋" w:cs="方正公文小标宋"/>
          <w:b/>
          <w:bCs/>
          <w:spacing w:val="-6"/>
          <w:kern w:val="36"/>
          <w:sz w:val="44"/>
          <w:szCs w:val="44"/>
          <w:highlight w:val="none"/>
          <w:lang w:val="en-US" w:eastAsia="zh-CN" w:bidi="ar-SA"/>
        </w:rPr>
        <w:t>社会实践调研报告撰写指南与格式规范</w:t>
      </w:r>
      <w:bookmarkEnd w:id="0"/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调研概述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点明“三下乡”“返家乡”主题，写明调研时间地点、调研人员、调研对象、调研方法和主要成果等，200-400字。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2.文章题目：黑体，小二号，居中。文章题目应简明贴切，能概括文章内容，一般不超过20字。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3.作者：居中排版。按照排名先后依次写明所有作者姓名，每个之间用“，”隔开，作者所属学校通过脚注标明。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4.摘要：客观概括调研现状、存在问题、调研结果和结论，300-500字。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5.关键词：3-6个，每个之间用“；”隔开，结尾不加标点。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6.正文：为调研报告的主体部分，含调研目标方法、现状问题、调研结果、政策建议等。正文应包括数据图表以及相关阐释分析。正文不得超过15000字。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正文中各级标题体例：一、（一）1.（1）一级标题：黑体，三号；二级标题：宋体，小三号，加粗；三级标题：楷体，四号，加粗；四级标题：宋体，小四号，加粗。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7.参考文献：按照《文后参考文献著录规则》书写。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8.实践感悟：选择2-3篇学生实践感悟，每篇500字以内。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9.调研照片：居中，文字环绕方式为嵌入型。照片2-8张，每张照片需在下方标注拍摄时间及内容。</w:t>
      </w:r>
    </w:p>
    <w:p>
      <w:r>
        <w:rPr>
          <w:rFonts w:hint="default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以上9部分内容除特殊点明外，其他一律为宋体五号字体，首行缩进2字符，全文段前、段后0，1.2倍行距。所有数字、英文字母均采用TimesNewRoman字体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F42A2"/>
    <w:rsid w:val="237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2026-06-10T05:14:00Z</dcterms:created>
  <dc:creator>WPS_1730436145</dc:creator>
  <cp:lastModifiedBy>WPS_1730436145</cp:lastModifiedBy>
  <dcterms:modified xsi:type="dcterms:W3CDTF">2026-06-10T05:28:50Z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