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评选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年暑期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湖南科技大学</w:t>
      </w:r>
      <w:bookmarkStart w:id="0" w:name="_Hlk126673227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大学生“返家乡”社会实践活动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优秀个人”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7" w:afterLines="50"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各学院团委：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为深入学习贯彻共青团中央关于引导大学生投身社会实践、服务家乡发展的相关精神，充分发挥实践育人在大学生思想政治引领中的重要作用，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彰显新时代青年服务家乡的责任担当，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激发广大青年参与“返家乡”社会实践活动的积极性、主动性和创造性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经研究，校团委决定开展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年暑期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湖南科技大学大学生“返家乡”社会实践活动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优秀个人”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评优推荐工作，现将有关事宜通知如下：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一、评选对象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全日制在读本科生、研究生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1.顺利完成本次“返家乡”社会实践活动，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具有实践地团组织开具的实践证明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(若实践单位不是团组织的，需要提供创青春/到梦空间录取截图+实践单位出具的实践证明)；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2.积极通过各种方式记录实践过程。其中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实践照片不少于5张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，实践日志视频、实践报告或者实践心得三者中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至少提交1项作品；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3.在本次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年暑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大学生“返家乡”社会实践活动中，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积极参与实践记录投稿、实践成果突出、受到所在地团组织表彰的个人优先推荐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各学院要切实履行职责，以严谨负责的态度扎实推进本次“返家乡”优秀个人遴选工作。需全面梳理学生实践表现，杜绝敷衍疏漏；紧扣实践实效、岗位担当等关键要素严格把关，坚持公开透明原则，确保推荐结果真实可信、具有典型代表性，真正选树实践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请各学院将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附件1、附件2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附件3的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盖章扫描件和可编辑电子文档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以及相关佐证材料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电子版资料（以学院为单位）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于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日（周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下午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5: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00前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统一以zip压缩包形式报送至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邮箱hnustqz@163.com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（材料压缩包命名为XX学院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年暑期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“返家乡”评优推荐材料，本次统计材料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必须以学院为单位汇总提交，不接受个人单独报名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）。于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日（周二）下午16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00前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将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申请表、汇总表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统计表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纸质版表格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以及纸质版佐证材料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（以学院为单位）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一式一份签字加盖公章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后交至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青年之家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103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，逾期未报视为自动弃权。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校团委将组织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开展评优工作，根据实际情况择优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评选出若干名“优秀个人”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并予以通报表彰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Times New Roman"/>
          <w:b w:val="0"/>
          <w:bCs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唐老师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58291427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朱同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学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5364251083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通讯地址：青年之家103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通讯邮箱：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instrText xml:space="preserve"> HYPERLINK "mailto:hnustqz@163.com" </w:instrTex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hnustqz@163.com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fldChar w:fldCharType="end"/>
      </w: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黑体" w:hAnsi="黑体" w:eastAsia="黑体" w:cs="Times New Roman"/>
          <w:b w:val="0"/>
          <w:bCs w:val="0"/>
          <w:sz w:val="32"/>
          <w:szCs w:val="36"/>
        </w:rPr>
      </w:pPr>
      <w:r>
        <w:rPr>
          <w:rFonts w:ascii="黑体" w:hAnsi="黑体" w:eastAsia="黑体" w:cs="Times New Roman"/>
          <w:b w:val="0"/>
          <w:bCs w:val="0"/>
          <w:sz w:val="32"/>
          <w:szCs w:val="36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暑期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湖南科技大学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大学生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“返家乡”社会实践活动优秀个人申请表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暑期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湖南科技大学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大学生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“返家乡”社会实践活动优秀个人推荐汇总表</w:t>
      </w:r>
    </w:p>
    <w:p>
      <w:pPr>
        <w:pStyle w:val="2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暑期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湖南科技大学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大学生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“返家乡”社会实践活动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各学院开展情况统计表</w:t>
      </w:r>
    </w:p>
    <w:p>
      <w:pPr>
        <w:pStyle w:val="2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160" w:firstLineChars="13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共青团湖南科技大学委员会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120" w:firstLineChars="1600"/>
        <w:textAlignment w:val="auto"/>
        <w:rPr>
          <w:rFonts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2312" w:cs="Times New Roman"/>
          <w:b/>
          <w:bCs/>
          <w:sz w:val="32"/>
          <w:szCs w:val="32"/>
        </w:rPr>
        <w:sectPr>
          <w:pgSz w:w="11906" w:h="16838"/>
          <w:pgMar w:top="1270" w:right="1633" w:bottom="1270" w:left="1633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9" w:lineRule="auto"/>
        <w:textAlignment w:val="auto"/>
        <w:rPr>
          <w:rFonts w:hint="default" w:ascii="楷体" w:hAnsi="楷体" w:eastAsia="楷体" w:cs="Times New Roman"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Times New Roman"/>
          <w:color w:val="FF000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Times New Roman"/>
          <w:color w:val="FF0000"/>
          <w:sz w:val="28"/>
          <w:szCs w:val="28"/>
          <w:lang w:val="en-US" w:eastAsia="zh-CN"/>
        </w:rPr>
        <w:t>填写时需删除）</w:t>
      </w:r>
    </w:p>
    <w:p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暑期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湖南科技大学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大学生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“返家乡”</w:t>
      </w:r>
    </w:p>
    <w:p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社会实践活动优秀个人申请表</w:t>
      </w:r>
    </w:p>
    <w:p>
      <w:pPr>
        <w:spacing w:after="160" w:line="81" w:lineRule="exact"/>
        <w:rPr>
          <w:rFonts w:ascii="Times New Roman" w:hAnsi="Times New Roman" w:eastAsia="等线" w:cs="Times New Roman"/>
          <w:szCs w:val="22"/>
        </w:rPr>
      </w:pPr>
    </w:p>
    <w:tbl>
      <w:tblPr>
        <w:tblStyle w:val="8"/>
        <w:tblW w:w="9204" w:type="dxa"/>
        <w:tblInd w:w="-26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4"/>
        <w:gridCol w:w="1873"/>
        <w:gridCol w:w="1557"/>
        <w:gridCol w:w="1708"/>
        <w:gridCol w:w="18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2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2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pacing w:val="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Times New Roman" w:eastAsia="仿宋_GB2312" w:cs="Times New Roman"/>
                <w:b/>
                <w:bCs/>
                <w:spacing w:val="2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spacing w:val="2"/>
                <w:kern w:val="0"/>
                <w:sz w:val="24"/>
                <w:szCs w:val="24"/>
              </w:rPr>
              <w:t>名</w:t>
            </w:r>
          </w:p>
        </w:tc>
        <w:tc>
          <w:tcPr>
            <w:tcW w:w="187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-14"/>
                <w:kern w:val="0"/>
                <w:sz w:val="24"/>
                <w:szCs w:val="24"/>
              </w:rPr>
              <w:t xml:space="preserve">性  </w:t>
            </w:r>
            <w:r>
              <w:rPr>
                <w:rFonts w:ascii="仿宋_GB2312" w:hAnsi="Times New Roman" w:eastAsia="仿宋_GB2312" w:cs="Times New Roman"/>
                <w:b/>
                <w:bCs/>
                <w:spacing w:val="-14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pacing w:val="-14"/>
                <w:kern w:val="0"/>
                <w:sz w:val="24"/>
                <w:szCs w:val="24"/>
              </w:rPr>
              <w:t>别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近期彩</w:t>
            </w:r>
            <w:r>
              <w:rPr>
                <w:rFonts w:ascii="Times New Roman" w:hAnsi="Times New Roman" w:eastAsia="仿宋_GB2312" w:cs="Times New Roman"/>
                <w:spacing w:val="4"/>
                <w:kern w:val="0"/>
                <w:sz w:val="24"/>
                <w:szCs w:val="24"/>
              </w:rPr>
              <w:t>色免冠照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2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2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8"/>
                <w:kern w:val="0"/>
                <w:sz w:val="24"/>
                <w:szCs w:val="24"/>
              </w:rPr>
              <w:t>学    院</w:t>
            </w:r>
          </w:p>
        </w:tc>
        <w:tc>
          <w:tcPr>
            <w:tcW w:w="187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6"/>
                <w:kern w:val="0"/>
                <w:sz w:val="24"/>
                <w:szCs w:val="24"/>
              </w:rPr>
              <w:t>年级专业班级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8"/>
                <w:kern w:val="0"/>
                <w:sz w:val="24"/>
                <w:szCs w:val="24"/>
              </w:rPr>
              <w:t>联</w:t>
            </w:r>
            <w:r>
              <w:rPr>
                <w:rFonts w:ascii="Times New Roman" w:hAnsi="Times New Roman" w:eastAsia="仿宋_GB2312" w:cs="Times New Roman"/>
                <w:b/>
                <w:bCs/>
                <w:spacing w:val="6"/>
                <w:kern w:val="0"/>
                <w:sz w:val="24"/>
                <w:szCs w:val="24"/>
              </w:rPr>
              <w:t>系电话</w:t>
            </w:r>
          </w:p>
        </w:tc>
        <w:tc>
          <w:tcPr>
            <w:tcW w:w="187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"/>
                <w:kern w:val="0"/>
                <w:sz w:val="24"/>
                <w:szCs w:val="24"/>
              </w:rPr>
              <w:t>电子邮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箱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2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11"/>
                <w:kern w:val="0"/>
                <w:sz w:val="24"/>
                <w:szCs w:val="24"/>
                <w:lang w:val="en-US" w:eastAsia="zh-CN"/>
              </w:rPr>
              <w:t>时间时间段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11"/>
                <w:kern w:val="0"/>
                <w:sz w:val="24"/>
                <w:szCs w:val="24"/>
              </w:rPr>
              <w:t>实践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pacing w:val="11"/>
                <w:kern w:val="0"/>
                <w:sz w:val="24"/>
                <w:szCs w:val="24"/>
                <w:lang w:val="en-US" w:eastAsia="zh-CN"/>
              </w:rPr>
              <w:t>天数</w:t>
            </w:r>
          </w:p>
        </w:tc>
        <w:tc>
          <w:tcPr>
            <w:tcW w:w="187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实践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5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22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实践地点</w:t>
            </w:r>
          </w:p>
        </w:tc>
        <w:tc>
          <w:tcPr>
            <w:tcW w:w="698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22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主要服务内容</w:t>
            </w:r>
          </w:p>
        </w:tc>
        <w:tc>
          <w:tcPr>
            <w:tcW w:w="698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2" w:hRule="atLeast"/>
        </w:trPr>
        <w:tc>
          <w:tcPr>
            <w:tcW w:w="22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4"/>
                <w:kern w:val="0"/>
                <w:sz w:val="24"/>
                <w:szCs w:val="24"/>
              </w:rPr>
              <w:t>个人简</w:t>
            </w:r>
            <w:r>
              <w:rPr>
                <w:rFonts w:ascii="Times New Roman" w:hAnsi="Times New Roman" w:eastAsia="仿宋_GB2312" w:cs="Times New Roman"/>
                <w:b/>
                <w:bCs/>
                <w:spacing w:val="2"/>
                <w:kern w:val="0"/>
                <w:sz w:val="24"/>
                <w:szCs w:val="24"/>
              </w:rPr>
              <w:t>要事迹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15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 w:eastAsia="仿宋_GB2312" w:cs="Times New Roman"/>
                <w:b/>
                <w:bCs/>
                <w:spacing w:val="13"/>
                <w:kern w:val="0"/>
                <w:sz w:val="24"/>
                <w:szCs w:val="24"/>
              </w:rPr>
              <w:t>200—300字)</w:t>
            </w:r>
          </w:p>
        </w:tc>
        <w:tc>
          <w:tcPr>
            <w:tcW w:w="6980" w:type="dxa"/>
            <w:gridSpan w:val="4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22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bCs/>
                <w:spacing w:val="4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4"/>
                <w:kern w:val="0"/>
                <w:sz w:val="24"/>
                <w:szCs w:val="24"/>
              </w:rPr>
              <w:t>学  院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4"/>
                <w:kern w:val="0"/>
                <w:sz w:val="24"/>
                <w:szCs w:val="24"/>
              </w:rPr>
              <w:t>意  见</w:t>
            </w:r>
          </w:p>
        </w:tc>
        <w:tc>
          <w:tcPr>
            <w:tcW w:w="6980" w:type="dxa"/>
            <w:gridSpan w:val="4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400" w:lineRule="exact"/>
              <w:ind w:left="3221" w:firstLine="1208" w:firstLineChars="40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1"/>
                <w:kern w:val="0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after="160" w:line="400" w:lineRule="exact"/>
              <w:ind w:left="3220" w:firstLine="1208" w:firstLineChars="40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1"/>
                <w:kern w:val="0"/>
                <w:sz w:val="24"/>
                <w:szCs w:val="24"/>
              </w:rPr>
              <w:t>(签章)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3" w:after="160" w:line="400" w:lineRule="exact"/>
              <w:ind w:left="4204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pacing w:val="12"/>
                <w:kern w:val="0"/>
                <w:sz w:val="24"/>
                <w:szCs w:val="24"/>
              </w:rPr>
              <w:t>月  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after="0" w:line="240" w:lineRule="auto"/>
        <w:ind w:firstLine="560" w:firstLineChars="200"/>
        <w:textAlignment w:val="baseline"/>
        <w:rPr>
          <w:rFonts w:ascii="楷体" w:hAnsi="楷体" w:eastAsia="楷体" w:cs="Times New Roman"/>
          <w:spacing w:val="2"/>
          <w:kern w:val="0"/>
          <w:sz w:val="24"/>
          <w:szCs w:val="24"/>
        </w:rPr>
      </w:pPr>
      <w:r>
        <w:rPr>
          <w:rFonts w:ascii="楷体" w:hAnsi="楷体" w:eastAsia="楷体" w:cs="Times New Roman"/>
          <w:spacing w:val="20"/>
          <w:sz w:val="24"/>
          <w:szCs w:val="24"/>
        </w:rPr>
        <w:t>说明</w:t>
      </w:r>
      <w:r>
        <w:rPr>
          <w:rFonts w:ascii="楷体" w:hAnsi="楷体" w:eastAsia="楷体" w:cs="Times New Roman"/>
          <w:spacing w:val="19"/>
          <w:sz w:val="24"/>
          <w:szCs w:val="24"/>
        </w:rPr>
        <w:t>：</w:t>
      </w:r>
      <w:r>
        <w:rPr>
          <w:rFonts w:ascii="楷体" w:hAnsi="楷体" w:eastAsia="楷体" w:cs="Times New Roman"/>
          <w:spacing w:val="2"/>
          <w:kern w:val="0"/>
          <w:sz w:val="24"/>
          <w:szCs w:val="24"/>
        </w:rPr>
        <w:t>需另附佐证材料（</w:t>
      </w:r>
      <w:r>
        <w:rPr>
          <w:rFonts w:hint="eastAsia" w:ascii="楷体" w:hAnsi="楷体" w:eastAsia="楷体" w:cs="Times New Roman"/>
          <w:color w:val="FF0000"/>
          <w:spacing w:val="2"/>
          <w:kern w:val="0"/>
          <w:sz w:val="24"/>
          <w:szCs w:val="24"/>
        </w:rPr>
        <w:t>实践证明、</w:t>
      </w:r>
      <w:r>
        <w:rPr>
          <w:rFonts w:ascii="楷体" w:hAnsi="楷体" w:eastAsia="楷体" w:cs="Times New Roman"/>
          <w:color w:val="FF0000"/>
          <w:spacing w:val="2"/>
          <w:kern w:val="0"/>
          <w:sz w:val="24"/>
          <w:szCs w:val="24"/>
        </w:rPr>
        <w:t>活动图片</w:t>
      </w:r>
      <w:r>
        <w:rPr>
          <w:rFonts w:hint="eastAsia" w:ascii="楷体" w:hAnsi="楷体" w:eastAsia="楷体" w:cs="Times New Roman"/>
          <w:color w:val="FF0000"/>
          <w:spacing w:val="2"/>
          <w:kern w:val="0"/>
          <w:sz w:val="24"/>
          <w:szCs w:val="24"/>
        </w:rPr>
        <w:t>、心得/视频/调研报告</w:t>
      </w:r>
      <w:r>
        <w:rPr>
          <w:rFonts w:ascii="楷体" w:hAnsi="楷体" w:eastAsia="楷体" w:cs="Times New Roman"/>
          <w:color w:val="FF0000"/>
          <w:spacing w:val="2"/>
          <w:kern w:val="0"/>
          <w:sz w:val="24"/>
          <w:szCs w:val="24"/>
        </w:rPr>
        <w:t>等</w:t>
      </w:r>
      <w:r>
        <w:rPr>
          <w:rFonts w:hint="eastAsia" w:ascii="楷体" w:hAnsi="楷体" w:eastAsia="楷体" w:cs="Times New Roman"/>
          <w:spacing w:val="2"/>
          <w:kern w:val="0"/>
          <w:sz w:val="24"/>
          <w:szCs w:val="24"/>
        </w:rPr>
        <w:t>、媒体报道、相关奖励等</w:t>
      </w:r>
      <w:r>
        <w:rPr>
          <w:rFonts w:ascii="楷体" w:hAnsi="楷体" w:eastAsia="楷体" w:cs="Times New Roman"/>
          <w:spacing w:val="2"/>
          <w:kern w:val="0"/>
          <w:sz w:val="24"/>
          <w:szCs w:val="24"/>
        </w:rPr>
        <w:t>）</w:t>
      </w:r>
      <w:r>
        <w:rPr>
          <w:rFonts w:hint="eastAsia" w:ascii="楷体" w:hAnsi="楷体" w:eastAsia="楷体" w:cs="Times New Roman"/>
          <w:color w:val="FF000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Times New Roman"/>
          <w:color w:val="FF0000"/>
          <w:sz w:val="28"/>
          <w:szCs w:val="28"/>
          <w:lang w:val="en-US" w:eastAsia="zh-CN"/>
        </w:rPr>
        <w:t>填写时需删除）</w:t>
      </w:r>
    </w:p>
    <w:p>
      <w:pPr>
        <w:widowControl/>
        <w:kinsoku w:val="0"/>
        <w:autoSpaceDE w:val="0"/>
        <w:autoSpaceDN w:val="0"/>
        <w:adjustRightInd w:val="0"/>
        <w:snapToGrid w:val="0"/>
        <w:spacing w:after="0" w:line="240" w:lineRule="auto"/>
        <w:ind w:firstLine="560" w:firstLineChars="200"/>
        <w:textAlignment w:val="baseline"/>
        <w:rPr>
          <w:rFonts w:ascii="楷体" w:hAnsi="楷体" w:eastAsia="楷体" w:cs="Times New Roman"/>
          <w:b w:val="0"/>
          <w:bCs w:val="0"/>
          <w:sz w:val="28"/>
          <w:szCs w:val="24"/>
        </w:rPr>
      </w:pPr>
    </w:p>
    <w:p>
      <w:pPr>
        <w:spacing w:line="520" w:lineRule="exact"/>
        <w:ind w:right="1360"/>
        <w:rPr>
          <w:rFonts w:ascii="Times New Roman" w:hAnsi="Times New Roman" w:eastAsia="宋体" w:cs="Times New Roman"/>
          <w:b w:val="0"/>
          <w:bCs w:val="0"/>
          <w:sz w:val="28"/>
          <w:szCs w:val="24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spacing w:after="160" w:line="278" w:lineRule="auto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Times New Roman"/>
          <w:color w:val="FF000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Times New Roman"/>
          <w:color w:val="FF0000"/>
          <w:sz w:val="28"/>
          <w:szCs w:val="28"/>
          <w:lang w:val="en-US" w:eastAsia="zh-CN"/>
        </w:rPr>
        <w:t>填写时需删除）</w:t>
      </w:r>
    </w:p>
    <w:p>
      <w:pPr>
        <w:spacing w:after="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202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年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暑期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湖南科技大学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大学生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“返家乡”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社会实践活动优秀个人推荐汇总表</w:t>
      </w:r>
    </w:p>
    <w:p>
      <w:pPr>
        <w:spacing w:before="156" w:beforeLines="50" w:after="156" w:afterLines="50" w:line="279" w:lineRule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</w:rPr>
        <w:t xml:space="preserve">             </w:t>
      </w:r>
      <w:r>
        <w:rPr>
          <w:rFonts w:hint="eastAsia" w:ascii="黑体" w:hAnsi="黑体" w:eastAsia="黑体" w:cs="黑体"/>
          <w:sz w:val="28"/>
          <w:szCs w:val="28"/>
        </w:rPr>
        <w:t xml:space="preserve">盖章：                  </w:t>
      </w:r>
      <w:r>
        <w:rPr>
          <w:rFonts w:ascii="黑体" w:hAnsi="黑体" w:eastAsia="黑体" w:cs="黑体"/>
          <w:sz w:val="28"/>
          <w:szCs w:val="28"/>
        </w:rPr>
        <w:t xml:space="preserve">       </w:t>
      </w:r>
      <w:r>
        <w:rPr>
          <w:rFonts w:hint="eastAsia" w:ascii="黑体" w:hAnsi="黑体" w:eastAsia="黑体" w:cs="黑体"/>
          <w:sz w:val="28"/>
          <w:szCs w:val="28"/>
        </w:rPr>
        <w:t xml:space="preserve">   联系人：                    联系方式：</w:t>
      </w:r>
    </w:p>
    <w:tbl>
      <w:tblPr>
        <w:tblStyle w:val="5"/>
        <w:tblW w:w="15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288"/>
        <w:gridCol w:w="997"/>
        <w:gridCol w:w="1625"/>
        <w:gridCol w:w="1625"/>
        <w:gridCol w:w="1825"/>
        <w:gridCol w:w="3929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78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288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学  院</w:t>
            </w:r>
          </w:p>
        </w:tc>
        <w:tc>
          <w:tcPr>
            <w:tcW w:w="997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2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学  号</w:t>
            </w:r>
          </w:p>
        </w:tc>
        <w:tc>
          <w:tcPr>
            <w:tcW w:w="162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2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实践类型</w:t>
            </w:r>
          </w:p>
        </w:tc>
        <w:tc>
          <w:tcPr>
            <w:tcW w:w="3929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实践地点/岗位</w:t>
            </w:r>
          </w:p>
        </w:tc>
        <w:tc>
          <w:tcPr>
            <w:tcW w:w="14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实践时间段</w:t>
            </w:r>
          </w:p>
          <w:p>
            <w:pPr>
              <w:spacing w:after="0" w:line="400" w:lineRule="exact"/>
              <w:jc w:val="center"/>
              <w:rPr>
                <w:rFonts w:hint="default" w:ascii="仿宋_GB2312" w:hAnsi="黑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实践天数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778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示例</w:t>
            </w:r>
          </w:p>
        </w:tc>
        <w:tc>
          <w:tcPr>
            <w:tcW w:w="3288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资源环境与安全工程学院</w:t>
            </w:r>
          </w:p>
        </w:tc>
        <w:tc>
          <w:tcPr>
            <w:tcW w:w="997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三</w:t>
            </w:r>
          </w:p>
        </w:tc>
        <w:tc>
          <w:tcPr>
            <w:tcW w:w="162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123110102</w:t>
            </w:r>
          </w:p>
        </w:tc>
        <w:tc>
          <w:tcPr>
            <w:tcW w:w="162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2345678901</w:t>
            </w:r>
          </w:p>
        </w:tc>
        <w:tc>
          <w:tcPr>
            <w:tcW w:w="1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  <w:t>岗位实习实践</w:t>
            </w:r>
          </w:p>
        </w:tc>
        <w:tc>
          <w:tcPr>
            <w:tcW w:w="3929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  <w:t>湖南省邵阳市洞口县古楼乡</w:t>
            </w:r>
          </w:p>
        </w:tc>
        <w:tc>
          <w:tcPr>
            <w:tcW w:w="1458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  <w:t>7.15—8.13</w:t>
            </w:r>
          </w:p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8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8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328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after="160" w:line="278" w:lineRule="auto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Times New Roman"/>
          <w:color w:val="FF000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Times New Roman"/>
          <w:color w:val="FF0000"/>
          <w:sz w:val="28"/>
          <w:szCs w:val="28"/>
          <w:lang w:val="en-US" w:eastAsia="zh-CN"/>
        </w:rPr>
        <w:t>填写时需删除）</w:t>
      </w:r>
    </w:p>
    <w:p>
      <w:pPr>
        <w:spacing w:after="0" w:line="560" w:lineRule="exact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202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年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暑期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湖南科技大学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大学生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“返家乡”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社会实践活动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各学院开展情况统计表</w:t>
      </w:r>
    </w:p>
    <w:p>
      <w:pPr>
        <w:spacing w:before="156" w:beforeLines="50" w:after="156" w:afterLines="50" w:line="279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盖章：                    联系人：                    联系方式：</w:t>
      </w:r>
    </w:p>
    <w:tbl>
      <w:tblPr>
        <w:tblStyle w:val="4"/>
        <w:tblW w:w="989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6"/>
        <w:gridCol w:w="3202"/>
        <w:gridCol w:w="2845"/>
        <w:gridCol w:w="19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5" w:hRule="atLeast"/>
          <w:jc w:val="center"/>
        </w:trPr>
        <w:tc>
          <w:tcPr>
            <w:tcW w:w="1866" w:type="dxa"/>
            <w:vAlign w:val="center"/>
          </w:tcPr>
          <w:p>
            <w:pPr>
              <w:spacing w:before="91" w:line="223" w:lineRule="auto"/>
              <w:jc w:val="center"/>
              <w:rPr>
                <w:rFonts w:asci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3202" w:type="dxa"/>
            <w:vAlign w:val="center"/>
          </w:tcPr>
          <w:p>
            <w:pPr>
              <w:spacing w:before="91" w:line="223" w:lineRule="auto"/>
              <w:jc w:val="center"/>
              <w:rPr>
                <w:rFonts w:hint="default" w:asci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 w:cs="黑体"/>
                <w:spacing w:val="-3"/>
                <w:sz w:val="28"/>
                <w:szCs w:val="28"/>
                <w:lang w:val="en-US" w:eastAsia="zh-CN"/>
              </w:rPr>
              <w:t>申请优秀个人人数</w:t>
            </w:r>
          </w:p>
        </w:tc>
        <w:tc>
          <w:tcPr>
            <w:tcW w:w="2845" w:type="dxa"/>
            <w:vAlign w:val="center"/>
          </w:tcPr>
          <w:p>
            <w:pPr>
              <w:spacing w:before="91" w:line="223" w:lineRule="auto"/>
              <w:jc w:val="center"/>
              <w:rPr>
                <w:rFonts w:hint="default" w:asci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en-US" w:eastAsia="zh-CN"/>
              </w:rPr>
              <w:t>参加返家乡实践人数</w:t>
            </w:r>
          </w:p>
        </w:tc>
        <w:tc>
          <w:tcPr>
            <w:tcW w:w="1979" w:type="dxa"/>
            <w:vAlign w:val="center"/>
          </w:tcPr>
          <w:p>
            <w:pPr>
              <w:spacing w:before="91" w:line="223" w:lineRule="auto"/>
              <w:jc w:val="center"/>
              <w:rPr>
                <w:rFonts w:hint="default" w:asci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 w:cs="黑体"/>
                <w:spacing w:val="-3"/>
                <w:sz w:val="28"/>
                <w:szCs w:val="28"/>
                <w:lang w:val="en-US" w:eastAsia="zh-CN"/>
              </w:rPr>
              <w:t>学院学生总数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5" w:hRule="atLeast"/>
          <w:jc w:val="center"/>
        </w:trPr>
        <w:tc>
          <w:tcPr>
            <w:tcW w:w="1866" w:type="dxa"/>
            <w:vAlign w:val="center"/>
          </w:tcPr>
          <w:p>
            <w:pPr>
              <w:spacing w:before="91" w:line="221" w:lineRule="auto"/>
              <w:jc w:val="center"/>
              <w:rPr>
                <w:rFonts w:hint="eastAsia" w:asci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3202" w:type="dxa"/>
            <w:vAlign w:val="center"/>
          </w:tcPr>
          <w:p>
            <w:pPr>
              <w:spacing w:before="91" w:line="187" w:lineRule="auto"/>
              <w:ind w:firstLine="560" w:firstLineChars="200"/>
              <w:jc w:val="center"/>
              <w:rPr>
                <w:rFonts w:hint="eastAsia" w:asci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spacing w:before="91" w:line="187" w:lineRule="auto"/>
              <w:ind w:firstLine="560" w:firstLineChars="200"/>
              <w:jc w:val="center"/>
              <w:rPr>
                <w:rFonts w:hint="eastAsia" w:asci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before="91" w:line="226" w:lineRule="auto"/>
              <w:jc w:val="center"/>
              <w:rPr>
                <w:rFonts w:ascii="楷体" w:eastAsia="楷体" w:cs="楷体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251F5"/>
    <w:rsid w:val="030251F5"/>
    <w:rsid w:val="0C2B3585"/>
    <w:rsid w:val="3D2D41A3"/>
    <w:rsid w:val="51674C89"/>
    <w:rsid w:val="5CF26AB2"/>
    <w:rsid w:val="7D8E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560" w:firstLineChars="200"/>
    </w:pPr>
    <w:rPr>
      <w:sz w:val="28"/>
    </w:rPr>
  </w:style>
  <w:style w:type="table" w:styleId="5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1135</Words>
  <Characters>1260</Characters>
  <Lines>0</Lines>
  <Paragraphs>0</Paragraphs>
  <TotalTime>18</TotalTime>
  <ScaleCrop>false</ScaleCrop>
  <LinksUpToDate>false</LinksUpToDate>
  <CharactersWithSpaces>1362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2025-08-06T14:53:00Z</dcterms:created>
  <dc:creator>和气生财</dc:creator>
  <cp:lastModifiedBy>和气生财</cp:lastModifiedBy>
  <dcterms:modified xsi:type="dcterms:W3CDTF">2025-08-21T12:46:42Z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