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F33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/>
          <w:b/>
          <w:bCs/>
          <w:spacing w:val="4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 w:val="0"/>
          <w:spacing w:val="4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2312" w:cs="Times New Roman"/>
          <w:b w:val="0"/>
          <w:bCs w:val="0"/>
          <w:spacing w:val="6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b/>
          <w:bCs/>
          <w:spacing w:val="4"/>
          <w:sz w:val="32"/>
          <w:szCs w:val="32"/>
          <w:lang w:val="en-US" w:eastAsia="zh-CN"/>
        </w:rPr>
        <w:t>：</w:t>
      </w:r>
    </w:p>
    <w:p w14:paraId="56C82E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pacing w:val="4"/>
          <w:sz w:val="44"/>
          <w:szCs w:val="44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spacing w:val="4"/>
          <w:sz w:val="44"/>
          <w:szCs w:val="44"/>
          <w:lang w:val="en-US" w:eastAsia="zh-CN"/>
        </w:rPr>
        <w:t>湖南科技大学第六届志愿“嘉年华”之</w:t>
      </w:r>
    </w:p>
    <w:p w14:paraId="06AD5A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pacing w:val="4"/>
          <w:sz w:val="44"/>
          <w:szCs w:val="44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spacing w:val="4"/>
          <w:sz w:val="44"/>
          <w:szCs w:val="44"/>
          <w:lang w:val="en-US" w:eastAsia="zh-CN"/>
        </w:rPr>
        <w:t>第六届青年志愿服务项目大赛</w:t>
      </w:r>
    </w:p>
    <w:p w14:paraId="7FB6E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仿宋_GB2312" w:hAnsi="Times New Roman" w:eastAsia="仿宋_GB2312"/>
          <w:b/>
          <w:bCs/>
          <w:spacing w:val="4"/>
          <w:sz w:val="22"/>
          <w:szCs w:val="22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spacing w:val="4"/>
          <w:sz w:val="44"/>
          <w:szCs w:val="44"/>
          <w:lang w:val="en-US" w:eastAsia="zh-CN"/>
        </w:rPr>
        <w:t>获奖项目名单</w:t>
      </w:r>
    </w:p>
    <w:tbl>
      <w:tblPr>
        <w:tblStyle w:val="5"/>
        <w:tblW w:w="61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34"/>
        <w:gridCol w:w="2720"/>
        <w:gridCol w:w="1426"/>
        <w:gridCol w:w="1054"/>
        <w:gridCol w:w="1233"/>
        <w:gridCol w:w="1399"/>
      </w:tblGrid>
      <w:tr w14:paraId="442B8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tblHeader/>
          <w:jc w:val="center"/>
        </w:trPr>
        <w:tc>
          <w:tcPr>
            <w:tcW w:w="468" w:type="pct"/>
            <w:vAlign w:val="center"/>
          </w:tcPr>
          <w:p w14:paraId="2F047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pacing w:val="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pacing w:val="4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21" w:type="pct"/>
            <w:vAlign w:val="center"/>
          </w:tcPr>
          <w:p w14:paraId="01C65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/>
                <w:bCs/>
                <w:spacing w:val="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pacing w:val="4"/>
                <w:sz w:val="28"/>
                <w:szCs w:val="28"/>
                <w:lang w:val="en-US" w:eastAsia="zh-CN"/>
              </w:rPr>
              <w:t>学院/单位</w:t>
            </w:r>
          </w:p>
        </w:tc>
        <w:tc>
          <w:tcPr>
            <w:tcW w:w="1288" w:type="pct"/>
            <w:vAlign w:val="center"/>
          </w:tcPr>
          <w:p w14:paraId="7E8AD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pacing w:val="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pacing w:val="4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75" w:type="pct"/>
            <w:vAlign w:val="center"/>
          </w:tcPr>
          <w:p w14:paraId="031BB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pacing w:val="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pacing w:val="4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499" w:type="pct"/>
            <w:vAlign w:val="center"/>
          </w:tcPr>
          <w:p w14:paraId="4F7C3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pacing w:val="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pacing w:val="4"/>
                <w:sz w:val="28"/>
                <w:szCs w:val="28"/>
                <w:lang w:val="en-US" w:eastAsia="zh-CN"/>
              </w:rPr>
              <w:t>指导老师</w:t>
            </w:r>
          </w:p>
        </w:tc>
        <w:tc>
          <w:tcPr>
            <w:tcW w:w="584" w:type="pct"/>
            <w:vAlign w:val="center"/>
          </w:tcPr>
          <w:p w14:paraId="06C0A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/>
                <w:bCs/>
                <w:spacing w:val="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pacing w:val="4"/>
                <w:sz w:val="28"/>
                <w:szCs w:val="28"/>
                <w:lang w:val="en-US" w:eastAsia="zh-CN"/>
              </w:rPr>
              <w:t>项目</w:t>
            </w:r>
          </w:p>
          <w:p w14:paraId="33AC3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pacing w:val="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pacing w:val="4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662" w:type="pct"/>
            <w:vAlign w:val="center"/>
          </w:tcPr>
          <w:p w14:paraId="32243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pacing w:val="4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pacing w:val="4"/>
                <w:sz w:val="28"/>
                <w:szCs w:val="28"/>
                <w:lang w:val="en-US" w:eastAsia="zh-CN"/>
              </w:rPr>
              <w:t>评选结果</w:t>
            </w:r>
          </w:p>
        </w:tc>
      </w:tr>
      <w:tr w14:paraId="689DB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8" w:type="pct"/>
            <w:vAlign w:val="center"/>
          </w:tcPr>
          <w:p w14:paraId="009B2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821" w:type="pct"/>
            <w:vAlign w:val="center"/>
          </w:tcPr>
          <w:p w14:paraId="74B56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资源环境与</w:t>
            </w:r>
          </w:p>
          <w:p w14:paraId="60E34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安全工程学院</w:t>
            </w:r>
          </w:p>
        </w:tc>
        <w:tc>
          <w:tcPr>
            <w:tcW w:w="1288" w:type="pct"/>
            <w:vAlign w:val="center"/>
          </w:tcPr>
          <w:p w14:paraId="1EFDD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智“惠”社区：</w:t>
            </w:r>
          </w:p>
          <w:p w14:paraId="303C3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安全应急科技行</w:t>
            </w:r>
          </w:p>
        </w:tc>
        <w:tc>
          <w:tcPr>
            <w:tcW w:w="675" w:type="pct"/>
            <w:vAlign w:val="center"/>
          </w:tcPr>
          <w:p w14:paraId="2A995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应急救援</w:t>
            </w:r>
          </w:p>
        </w:tc>
        <w:tc>
          <w:tcPr>
            <w:tcW w:w="499" w:type="pct"/>
            <w:vAlign w:val="center"/>
          </w:tcPr>
          <w:p w14:paraId="578D8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张新笛</w:t>
            </w:r>
          </w:p>
          <w:p w14:paraId="016453D8"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雷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茜</w:t>
            </w:r>
          </w:p>
        </w:tc>
        <w:tc>
          <w:tcPr>
            <w:tcW w:w="584" w:type="pct"/>
            <w:vAlign w:val="center"/>
          </w:tcPr>
          <w:p w14:paraId="528E0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黎炎妮</w:t>
            </w:r>
          </w:p>
        </w:tc>
        <w:tc>
          <w:tcPr>
            <w:tcW w:w="662" w:type="pct"/>
            <w:vAlign w:val="center"/>
          </w:tcPr>
          <w:p w14:paraId="18E65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0B961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8" w:type="pct"/>
            <w:vAlign w:val="center"/>
          </w:tcPr>
          <w:p w14:paraId="0FD2B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821" w:type="pct"/>
            <w:vAlign w:val="center"/>
          </w:tcPr>
          <w:p w14:paraId="65FEF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化学化工学院</w:t>
            </w:r>
          </w:p>
        </w:tc>
        <w:tc>
          <w:tcPr>
            <w:tcW w:w="1288" w:type="pct"/>
            <w:vAlign w:val="center"/>
          </w:tcPr>
          <w:p w14:paraId="4C7E0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“圾不可失，化废为爱”一米阳光志愿服务项目</w:t>
            </w:r>
          </w:p>
        </w:tc>
        <w:tc>
          <w:tcPr>
            <w:tcW w:w="675" w:type="pct"/>
            <w:vAlign w:val="center"/>
          </w:tcPr>
          <w:p w14:paraId="2C542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“碳达峰、碳中和”与生活垃圾</w:t>
            </w:r>
          </w:p>
          <w:p w14:paraId="5018A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分类</w:t>
            </w:r>
          </w:p>
        </w:tc>
        <w:tc>
          <w:tcPr>
            <w:tcW w:w="499" w:type="pct"/>
            <w:vAlign w:val="center"/>
          </w:tcPr>
          <w:p w14:paraId="2E8DE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王  彪</w:t>
            </w:r>
          </w:p>
          <w:p w14:paraId="4D116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周椿富</w:t>
            </w:r>
          </w:p>
        </w:tc>
        <w:tc>
          <w:tcPr>
            <w:tcW w:w="584" w:type="pct"/>
            <w:vAlign w:val="center"/>
          </w:tcPr>
          <w:p w14:paraId="11D26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罗奥雅</w:t>
            </w:r>
          </w:p>
        </w:tc>
        <w:tc>
          <w:tcPr>
            <w:tcW w:w="662" w:type="pct"/>
            <w:vAlign w:val="center"/>
          </w:tcPr>
          <w:p w14:paraId="38D3E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1F40D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8" w:type="pct"/>
            <w:vAlign w:val="center"/>
          </w:tcPr>
          <w:p w14:paraId="68548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821" w:type="pct"/>
            <w:vAlign w:val="center"/>
          </w:tcPr>
          <w:p w14:paraId="3C072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人文学院</w:t>
            </w:r>
          </w:p>
        </w:tc>
        <w:tc>
          <w:tcPr>
            <w:tcW w:w="1288" w:type="pct"/>
            <w:vAlign w:val="center"/>
          </w:tcPr>
          <w:p w14:paraId="77F36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“推普入校园，童心伴成长”—特殊教育</w:t>
            </w:r>
          </w:p>
          <w:p w14:paraId="762E4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学校项目</w:t>
            </w:r>
          </w:p>
        </w:tc>
        <w:tc>
          <w:tcPr>
            <w:tcW w:w="675" w:type="pct"/>
            <w:vAlign w:val="center"/>
          </w:tcPr>
          <w:p w14:paraId="635FB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阳光助残</w:t>
            </w:r>
          </w:p>
        </w:tc>
        <w:tc>
          <w:tcPr>
            <w:tcW w:w="499" w:type="pct"/>
            <w:vAlign w:val="center"/>
          </w:tcPr>
          <w:p w14:paraId="68214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赵  华</w:t>
            </w:r>
          </w:p>
        </w:tc>
        <w:tc>
          <w:tcPr>
            <w:tcW w:w="584" w:type="pct"/>
            <w:vAlign w:val="center"/>
          </w:tcPr>
          <w:p w14:paraId="5FAC1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杨佳利</w:t>
            </w:r>
          </w:p>
        </w:tc>
        <w:tc>
          <w:tcPr>
            <w:tcW w:w="662" w:type="pct"/>
            <w:vAlign w:val="center"/>
          </w:tcPr>
          <w:p w14:paraId="11DE1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61E53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8" w:type="pct"/>
            <w:vAlign w:val="center"/>
          </w:tcPr>
          <w:p w14:paraId="4B197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821" w:type="pct"/>
            <w:vAlign w:val="center"/>
          </w:tcPr>
          <w:p w14:paraId="2C5CF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教育学院</w:t>
            </w:r>
          </w:p>
        </w:tc>
        <w:tc>
          <w:tcPr>
            <w:tcW w:w="1288" w:type="pct"/>
            <w:vAlign w:val="center"/>
          </w:tcPr>
          <w:p w14:paraId="397C7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木槿感恩支教团</w:t>
            </w:r>
          </w:p>
          <w:p w14:paraId="2E62F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—同心筑梦，爱满人间</w:t>
            </w:r>
          </w:p>
        </w:tc>
        <w:tc>
          <w:tcPr>
            <w:tcW w:w="675" w:type="pct"/>
            <w:vAlign w:val="center"/>
          </w:tcPr>
          <w:p w14:paraId="5F3EE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关爱留守儿童与</w:t>
            </w:r>
          </w:p>
          <w:p w14:paraId="29DC9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困境儿童</w:t>
            </w:r>
          </w:p>
        </w:tc>
        <w:tc>
          <w:tcPr>
            <w:tcW w:w="499" w:type="pct"/>
            <w:vAlign w:val="center"/>
          </w:tcPr>
          <w:p w14:paraId="68B9F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文红梅</w:t>
            </w:r>
          </w:p>
        </w:tc>
        <w:tc>
          <w:tcPr>
            <w:tcW w:w="584" w:type="pct"/>
            <w:vAlign w:val="center"/>
          </w:tcPr>
          <w:p w14:paraId="12E34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刘  芸</w:t>
            </w:r>
          </w:p>
        </w:tc>
        <w:tc>
          <w:tcPr>
            <w:tcW w:w="662" w:type="pct"/>
            <w:vAlign w:val="center"/>
          </w:tcPr>
          <w:p w14:paraId="32F49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41448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8" w:type="pct"/>
            <w:vAlign w:val="center"/>
          </w:tcPr>
          <w:p w14:paraId="51B08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821" w:type="pct"/>
            <w:vAlign w:val="center"/>
          </w:tcPr>
          <w:p w14:paraId="4F07A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齐白石艺术</w:t>
            </w:r>
          </w:p>
          <w:p w14:paraId="2410F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288" w:type="pct"/>
            <w:vAlign w:val="center"/>
          </w:tcPr>
          <w:p w14:paraId="0EF99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“Héart”艺启健康—</w:t>
            </w:r>
          </w:p>
          <w:p w14:paraId="3038E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白石颐馨艺术康养</w:t>
            </w:r>
          </w:p>
          <w:p w14:paraId="5906D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志愿服务项目</w:t>
            </w:r>
          </w:p>
        </w:tc>
        <w:tc>
          <w:tcPr>
            <w:tcW w:w="675" w:type="pct"/>
            <w:vAlign w:val="center"/>
          </w:tcPr>
          <w:p w14:paraId="747B4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卫生健康与为老</w:t>
            </w:r>
          </w:p>
          <w:p w14:paraId="3A578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服务</w:t>
            </w:r>
          </w:p>
        </w:tc>
        <w:tc>
          <w:tcPr>
            <w:tcW w:w="499" w:type="pct"/>
            <w:vAlign w:val="center"/>
          </w:tcPr>
          <w:p w14:paraId="607CA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赵湘学</w:t>
            </w:r>
          </w:p>
          <w:p w14:paraId="12993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詹  玮</w:t>
            </w:r>
          </w:p>
        </w:tc>
        <w:tc>
          <w:tcPr>
            <w:tcW w:w="584" w:type="pct"/>
            <w:vAlign w:val="center"/>
          </w:tcPr>
          <w:p w14:paraId="57E8F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龙湘婕</w:t>
            </w:r>
          </w:p>
        </w:tc>
        <w:tc>
          <w:tcPr>
            <w:tcW w:w="662" w:type="pct"/>
            <w:vAlign w:val="center"/>
          </w:tcPr>
          <w:p w14:paraId="1234C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3EFBE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8" w:type="pct"/>
            <w:vAlign w:val="center"/>
          </w:tcPr>
          <w:p w14:paraId="55807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821" w:type="pct"/>
            <w:vAlign w:val="center"/>
          </w:tcPr>
          <w:p w14:paraId="012E8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湖南科技大学学生工作处</w:t>
            </w:r>
          </w:p>
        </w:tc>
        <w:tc>
          <w:tcPr>
            <w:tcW w:w="1288" w:type="pct"/>
            <w:vAlign w:val="center"/>
          </w:tcPr>
          <w:p w14:paraId="23604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“红”心守护，“救”在身边—青年救援</w:t>
            </w:r>
          </w:p>
          <w:p w14:paraId="3ACAD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赋能计划</w:t>
            </w:r>
          </w:p>
        </w:tc>
        <w:tc>
          <w:tcPr>
            <w:tcW w:w="675" w:type="pct"/>
            <w:vAlign w:val="center"/>
          </w:tcPr>
          <w:p w14:paraId="10BC6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应急救援</w:t>
            </w:r>
          </w:p>
        </w:tc>
        <w:tc>
          <w:tcPr>
            <w:tcW w:w="499" w:type="pct"/>
            <w:vAlign w:val="center"/>
          </w:tcPr>
          <w:p w14:paraId="012A6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刘  阳</w:t>
            </w:r>
          </w:p>
          <w:p w14:paraId="1700A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唐翠柳</w:t>
            </w:r>
          </w:p>
        </w:tc>
        <w:tc>
          <w:tcPr>
            <w:tcW w:w="584" w:type="pct"/>
            <w:vAlign w:val="center"/>
          </w:tcPr>
          <w:p w14:paraId="08DB4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葛进龙</w:t>
            </w:r>
          </w:p>
        </w:tc>
        <w:tc>
          <w:tcPr>
            <w:tcW w:w="662" w:type="pct"/>
            <w:vAlign w:val="center"/>
          </w:tcPr>
          <w:p w14:paraId="1755C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263EB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8" w:type="pct"/>
            <w:vAlign w:val="center"/>
          </w:tcPr>
          <w:p w14:paraId="06468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821" w:type="pct"/>
            <w:vAlign w:val="center"/>
          </w:tcPr>
          <w:p w14:paraId="6B962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湖南科技大学图书馆</w:t>
            </w:r>
          </w:p>
        </w:tc>
        <w:tc>
          <w:tcPr>
            <w:tcW w:w="1288" w:type="pct"/>
            <w:vAlign w:val="center"/>
          </w:tcPr>
          <w:p w14:paraId="09804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驭多元联动之楫，</w:t>
            </w:r>
          </w:p>
          <w:p w14:paraId="09999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做幸福阅读点灯人</w:t>
            </w:r>
          </w:p>
        </w:tc>
        <w:tc>
          <w:tcPr>
            <w:tcW w:w="675" w:type="pct"/>
            <w:vAlign w:val="center"/>
          </w:tcPr>
          <w:p w14:paraId="2CD16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文化宣传与旅游</w:t>
            </w:r>
          </w:p>
          <w:p w14:paraId="4CB6B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服务</w:t>
            </w:r>
          </w:p>
        </w:tc>
        <w:tc>
          <w:tcPr>
            <w:tcW w:w="499" w:type="pct"/>
            <w:vAlign w:val="center"/>
          </w:tcPr>
          <w:p w14:paraId="68F87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黄  华</w:t>
            </w:r>
          </w:p>
          <w:p w14:paraId="0AB23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李文科</w:t>
            </w:r>
          </w:p>
        </w:tc>
        <w:tc>
          <w:tcPr>
            <w:tcW w:w="584" w:type="pct"/>
            <w:vAlign w:val="center"/>
          </w:tcPr>
          <w:p w14:paraId="740DB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饶汉纹</w:t>
            </w:r>
          </w:p>
        </w:tc>
        <w:tc>
          <w:tcPr>
            <w:tcW w:w="662" w:type="pct"/>
            <w:vAlign w:val="center"/>
          </w:tcPr>
          <w:p w14:paraId="58637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21656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8" w:type="pct"/>
            <w:vAlign w:val="center"/>
          </w:tcPr>
          <w:p w14:paraId="714E4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821" w:type="pct"/>
            <w:vAlign w:val="center"/>
          </w:tcPr>
          <w:p w14:paraId="62E8E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青年志愿者</w:t>
            </w:r>
          </w:p>
          <w:p w14:paraId="63720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总会</w:t>
            </w:r>
          </w:p>
        </w:tc>
        <w:tc>
          <w:tcPr>
            <w:tcW w:w="1288" w:type="pct"/>
            <w:vAlign w:val="center"/>
          </w:tcPr>
          <w:p w14:paraId="188CD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“声影映韶华：</w:t>
            </w:r>
          </w:p>
          <w:p w14:paraId="43578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绘本里的红色回响”</w:t>
            </w:r>
          </w:p>
        </w:tc>
        <w:tc>
          <w:tcPr>
            <w:tcW w:w="675" w:type="pct"/>
            <w:vAlign w:val="center"/>
          </w:tcPr>
          <w:p w14:paraId="5D9C2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卫生健康</w:t>
            </w:r>
          </w:p>
          <w:p w14:paraId="6C22B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与为老</w:t>
            </w:r>
          </w:p>
          <w:p w14:paraId="35527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服务</w:t>
            </w:r>
          </w:p>
        </w:tc>
        <w:tc>
          <w:tcPr>
            <w:tcW w:w="499" w:type="pct"/>
            <w:vAlign w:val="center"/>
          </w:tcPr>
          <w:p w14:paraId="22758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唐翠柳</w:t>
            </w:r>
          </w:p>
          <w:p w14:paraId="7F09B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鲁  义</w:t>
            </w:r>
          </w:p>
        </w:tc>
        <w:tc>
          <w:tcPr>
            <w:tcW w:w="584" w:type="pct"/>
            <w:vAlign w:val="center"/>
          </w:tcPr>
          <w:p w14:paraId="37145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刘敏茜</w:t>
            </w:r>
          </w:p>
        </w:tc>
        <w:tc>
          <w:tcPr>
            <w:tcW w:w="662" w:type="pct"/>
            <w:vAlign w:val="center"/>
          </w:tcPr>
          <w:p w14:paraId="09135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03E8B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8" w:type="pct"/>
            <w:vAlign w:val="center"/>
          </w:tcPr>
          <w:p w14:paraId="6BE8C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821" w:type="pct"/>
            <w:vAlign w:val="center"/>
          </w:tcPr>
          <w:p w14:paraId="649AA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青年志愿者</w:t>
            </w:r>
          </w:p>
          <w:p w14:paraId="589E4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总会</w:t>
            </w:r>
          </w:p>
        </w:tc>
        <w:tc>
          <w:tcPr>
            <w:tcW w:w="1288" w:type="pct"/>
            <w:vAlign w:val="center"/>
          </w:tcPr>
          <w:p w14:paraId="54D41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"记忆里的山河"</w:t>
            </w:r>
          </w:p>
          <w:p w14:paraId="0E880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公益拍摄志愿服务项目</w:t>
            </w:r>
          </w:p>
        </w:tc>
        <w:tc>
          <w:tcPr>
            <w:tcW w:w="675" w:type="pct"/>
            <w:vAlign w:val="center"/>
          </w:tcPr>
          <w:p w14:paraId="3CDD2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文化宣传与旅游</w:t>
            </w:r>
          </w:p>
          <w:p w14:paraId="44192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服务</w:t>
            </w:r>
          </w:p>
        </w:tc>
        <w:tc>
          <w:tcPr>
            <w:tcW w:w="499" w:type="pct"/>
            <w:vAlign w:val="center"/>
          </w:tcPr>
          <w:p w14:paraId="577BA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唐翠柳</w:t>
            </w:r>
          </w:p>
          <w:p w14:paraId="3EBE5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唐宁潇</w:t>
            </w:r>
          </w:p>
        </w:tc>
        <w:tc>
          <w:tcPr>
            <w:tcW w:w="584" w:type="pct"/>
            <w:vAlign w:val="center"/>
          </w:tcPr>
          <w:p w14:paraId="0904C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陈  鸿</w:t>
            </w:r>
          </w:p>
        </w:tc>
        <w:tc>
          <w:tcPr>
            <w:tcW w:w="662" w:type="pct"/>
            <w:vAlign w:val="center"/>
          </w:tcPr>
          <w:p w14:paraId="3F36C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一等奖</w:t>
            </w:r>
          </w:p>
        </w:tc>
      </w:tr>
      <w:tr w14:paraId="76F86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8" w:type="pct"/>
            <w:vAlign w:val="center"/>
          </w:tcPr>
          <w:p w14:paraId="2A47E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21" w:type="pct"/>
            <w:vAlign w:val="center"/>
          </w:tcPr>
          <w:p w14:paraId="38780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数学与统计</w:t>
            </w:r>
          </w:p>
          <w:p w14:paraId="71473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288" w:type="pct"/>
            <w:vAlign w:val="center"/>
          </w:tcPr>
          <w:p w14:paraId="285AB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“数梦启智，情暖童行”—关爱留守儿童教育</w:t>
            </w:r>
          </w:p>
          <w:p w14:paraId="255FA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帮扶行动</w:t>
            </w:r>
          </w:p>
        </w:tc>
        <w:tc>
          <w:tcPr>
            <w:tcW w:w="675" w:type="pct"/>
            <w:vAlign w:val="center"/>
          </w:tcPr>
          <w:p w14:paraId="54778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关爱留守</w:t>
            </w:r>
          </w:p>
          <w:p w14:paraId="72BC0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儿童与</w:t>
            </w:r>
          </w:p>
          <w:p w14:paraId="53685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困境儿童</w:t>
            </w:r>
          </w:p>
        </w:tc>
        <w:tc>
          <w:tcPr>
            <w:tcW w:w="499" w:type="pct"/>
            <w:vAlign w:val="center"/>
          </w:tcPr>
          <w:p w14:paraId="10DB7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樊亚珍</w:t>
            </w:r>
          </w:p>
        </w:tc>
        <w:tc>
          <w:tcPr>
            <w:tcW w:w="584" w:type="pct"/>
            <w:vAlign w:val="center"/>
          </w:tcPr>
          <w:p w14:paraId="71DBC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陈  攀</w:t>
            </w:r>
          </w:p>
        </w:tc>
        <w:tc>
          <w:tcPr>
            <w:tcW w:w="662" w:type="pct"/>
            <w:vAlign w:val="center"/>
          </w:tcPr>
          <w:p w14:paraId="5B706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72083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8" w:type="pct"/>
            <w:vAlign w:val="center"/>
          </w:tcPr>
          <w:p w14:paraId="3ADC8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821" w:type="pct"/>
            <w:vAlign w:val="center"/>
          </w:tcPr>
          <w:p w14:paraId="65AD6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生命科学与</w:t>
            </w:r>
          </w:p>
          <w:p w14:paraId="718F6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健康学院</w:t>
            </w:r>
          </w:p>
        </w:tc>
        <w:tc>
          <w:tcPr>
            <w:tcW w:w="1288" w:type="pct"/>
            <w:vAlign w:val="center"/>
          </w:tcPr>
          <w:p w14:paraId="1DFFC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青力“河”护—守碧水安澜，承江河之韵</w:t>
            </w:r>
          </w:p>
        </w:tc>
        <w:tc>
          <w:tcPr>
            <w:tcW w:w="675" w:type="pct"/>
            <w:vAlign w:val="center"/>
          </w:tcPr>
          <w:p w14:paraId="0FCC8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节水护水与河小青专项</w:t>
            </w:r>
          </w:p>
        </w:tc>
        <w:tc>
          <w:tcPr>
            <w:tcW w:w="499" w:type="pct"/>
            <w:vAlign w:val="center"/>
          </w:tcPr>
          <w:p w14:paraId="45ECF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张  华</w:t>
            </w:r>
          </w:p>
        </w:tc>
        <w:tc>
          <w:tcPr>
            <w:tcW w:w="584" w:type="pct"/>
            <w:vAlign w:val="center"/>
          </w:tcPr>
          <w:p w14:paraId="60CF5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刘雅琪</w:t>
            </w:r>
          </w:p>
        </w:tc>
        <w:tc>
          <w:tcPr>
            <w:tcW w:w="662" w:type="pct"/>
            <w:vAlign w:val="center"/>
          </w:tcPr>
          <w:p w14:paraId="0221D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7C4FC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8" w:type="pct"/>
            <w:vAlign w:val="center"/>
          </w:tcPr>
          <w:p w14:paraId="353B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821" w:type="pct"/>
            <w:vAlign w:val="center"/>
          </w:tcPr>
          <w:p w14:paraId="72D72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建筑与设计</w:t>
            </w:r>
          </w:p>
          <w:p w14:paraId="629D6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288" w:type="pct"/>
            <w:vAlign w:val="center"/>
          </w:tcPr>
          <w:p w14:paraId="12E94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设计下乡</w:t>
            </w:r>
          </w:p>
        </w:tc>
        <w:tc>
          <w:tcPr>
            <w:tcW w:w="675" w:type="pct"/>
            <w:vAlign w:val="center"/>
          </w:tcPr>
          <w:p w14:paraId="68C04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乡村振兴与移风</w:t>
            </w:r>
          </w:p>
          <w:p w14:paraId="57DC0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易俗</w:t>
            </w:r>
          </w:p>
        </w:tc>
        <w:tc>
          <w:tcPr>
            <w:tcW w:w="499" w:type="pct"/>
            <w:vAlign w:val="center"/>
          </w:tcPr>
          <w:p w14:paraId="67853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刘  琪</w:t>
            </w:r>
          </w:p>
        </w:tc>
        <w:tc>
          <w:tcPr>
            <w:tcW w:w="584" w:type="pct"/>
            <w:vAlign w:val="center"/>
          </w:tcPr>
          <w:p w14:paraId="1A25B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唐育智</w:t>
            </w:r>
          </w:p>
        </w:tc>
        <w:tc>
          <w:tcPr>
            <w:tcW w:w="662" w:type="pct"/>
            <w:vAlign w:val="center"/>
          </w:tcPr>
          <w:p w14:paraId="617B0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2B399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8" w:type="pct"/>
            <w:vAlign w:val="center"/>
          </w:tcPr>
          <w:p w14:paraId="0187F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821" w:type="pct"/>
            <w:vAlign w:val="center"/>
          </w:tcPr>
          <w:p w14:paraId="5A4CF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马克思主义</w:t>
            </w:r>
          </w:p>
          <w:p w14:paraId="60D1F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288" w:type="pct"/>
            <w:vAlign w:val="center"/>
          </w:tcPr>
          <w:p w14:paraId="3DFA8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青耕计划—理论宣讲×数字传播×田野研究的乡村振兴三维赋能</w:t>
            </w:r>
          </w:p>
        </w:tc>
        <w:tc>
          <w:tcPr>
            <w:tcW w:w="675" w:type="pct"/>
            <w:vAlign w:val="center"/>
          </w:tcPr>
          <w:p w14:paraId="3405C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乡村振兴与移风</w:t>
            </w:r>
          </w:p>
          <w:p w14:paraId="71DC4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易俗</w:t>
            </w:r>
          </w:p>
        </w:tc>
        <w:tc>
          <w:tcPr>
            <w:tcW w:w="499" w:type="pct"/>
            <w:vAlign w:val="center"/>
          </w:tcPr>
          <w:p w14:paraId="5FD8D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刘图其</w:t>
            </w:r>
          </w:p>
          <w:p w14:paraId="7A5A9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唐宁潇</w:t>
            </w:r>
          </w:p>
        </w:tc>
        <w:tc>
          <w:tcPr>
            <w:tcW w:w="584" w:type="pct"/>
            <w:vAlign w:val="center"/>
          </w:tcPr>
          <w:p w14:paraId="7478D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臧诗宇</w:t>
            </w:r>
          </w:p>
        </w:tc>
        <w:tc>
          <w:tcPr>
            <w:tcW w:w="662" w:type="pct"/>
            <w:vAlign w:val="center"/>
          </w:tcPr>
          <w:p w14:paraId="0427D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04632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88" w:type="dxa"/>
            <w:vAlign w:val="center"/>
          </w:tcPr>
          <w:p w14:paraId="76B51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734" w:type="dxa"/>
            <w:vAlign w:val="center"/>
          </w:tcPr>
          <w:p w14:paraId="3DAEF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马克思主义</w:t>
            </w:r>
          </w:p>
          <w:p w14:paraId="49EAB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720" w:type="dxa"/>
            <w:vAlign w:val="center"/>
          </w:tcPr>
          <w:p w14:paraId="5F8B0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微光拾梦计划：</w:t>
            </w:r>
          </w:p>
          <w:p w14:paraId="42775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信笺与课堂的温暖守护</w:t>
            </w:r>
          </w:p>
        </w:tc>
        <w:tc>
          <w:tcPr>
            <w:tcW w:w="1426" w:type="dxa"/>
            <w:vAlign w:val="center"/>
          </w:tcPr>
          <w:p w14:paraId="5BF6B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关爱留守</w:t>
            </w:r>
          </w:p>
          <w:p w14:paraId="61217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儿童与</w:t>
            </w:r>
          </w:p>
          <w:p w14:paraId="36235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困境儿童</w:t>
            </w:r>
          </w:p>
        </w:tc>
        <w:tc>
          <w:tcPr>
            <w:tcW w:w="1054" w:type="dxa"/>
            <w:vAlign w:val="center"/>
          </w:tcPr>
          <w:p w14:paraId="5BDF3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罗  娜</w:t>
            </w:r>
          </w:p>
          <w:p w14:paraId="2EBA8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邹  昕</w:t>
            </w:r>
          </w:p>
        </w:tc>
        <w:tc>
          <w:tcPr>
            <w:tcW w:w="1233" w:type="dxa"/>
            <w:vAlign w:val="center"/>
          </w:tcPr>
          <w:p w14:paraId="0E824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方洁琼</w:t>
            </w:r>
          </w:p>
        </w:tc>
        <w:tc>
          <w:tcPr>
            <w:tcW w:w="1399" w:type="dxa"/>
            <w:vAlign w:val="center"/>
          </w:tcPr>
          <w:p w14:paraId="023FB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390EB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8" w:type="pct"/>
            <w:vAlign w:val="center"/>
          </w:tcPr>
          <w:p w14:paraId="6431A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821" w:type="pct"/>
            <w:vAlign w:val="center"/>
          </w:tcPr>
          <w:p w14:paraId="36CF9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商学院</w:t>
            </w:r>
          </w:p>
        </w:tc>
        <w:tc>
          <w:tcPr>
            <w:tcW w:w="1288" w:type="pct"/>
            <w:vAlign w:val="center"/>
          </w:tcPr>
          <w:p w14:paraId="39771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善意凝萃·雏梦翱翔—多举措护航点亮</w:t>
            </w:r>
          </w:p>
          <w:p w14:paraId="0EE85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童年星光</w:t>
            </w:r>
          </w:p>
        </w:tc>
        <w:tc>
          <w:tcPr>
            <w:tcW w:w="675" w:type="pct"/>
            <w:vAlign w:val="center"/>
          </w:tcPr>
          <w:p w14:paraId="0F490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关爱留守</w:t>
            </w:r>
          </w:p>
          <w:p w14:paraId="60BF3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儿童与</w:t>
            </w:r>
          </w:p>
          <w:p w14:paraId="3B9A6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困境儿童</w:t>
            </w:r>
          </w:p>
        </w:tc>
        <w:tc>
          <w:tcPr>
            <w:tcW w:w="499" w:type="pct"/>
            <w:vAlign w:val="center"/>
          </w:tcPr>
          <w:p w14:paraId="5B6B7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陈  攀</w:t>
            </w:r>
          </w:p>
          <w:p w14:paraId="7F231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王  鹤</w:t>
            </w:r>
          </w:p>
        </w:tc>
        <w:tc>
          <w:tcPr>
            <w:tcW w:w="584" w:type="pct"/>
            <w:vAlign w:val="center"/>
          </w:tcPr>
          <w:p w14:paraId="0BCD8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范佳敏</w:t>
            </w:r>
          </w:p>
        </w:tc>
        <w:tc>
          <w:tcPr>
            <w:tcW w:w="662" w:type="pct"/>
            <w:vAlign w:val="center"/>
          </w:tcPr>
          <w:p w14:paraId="453AC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626B6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8" w:type="pct"/>
            <w:vAlign w:val="center"/>
          </w:tcPr>
          <w:p w14:paraId="4A8B0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821" w:type="pct"/>
            <w:vAlign w:val="center"/>
          </w:tcPr>
          <w:p w14:paraId="5F0F8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黎锦晖音乐</w:t>
            </w:r>
          </w:p>
          <w:p w14:paraId="10FC7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288" w:type="pct"/>
            <w:vAlign w:val="center"/>
          </w:tcPr>
          <w:p w14:paraId="1827B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“以心传馨”—用音乐架起文化润疆桥梁</w:t>
            </w:r>
          </w:p>
        </w:tc>
        <w:tc>
          <w:tcPr>
            <w:tcW w:w="675" w:type="pct"/>
            <w:vAlign w:val="center"/>
          </w:tcPr>
          <w:p w14:paraId="6015E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阳光助残</w:t>
            </w:r>
          </w:p>
        </w:tc>
        <w:tc>
          <w:tcPr>
            <w:tcW w:w="499" w:type="pct"/>
            <w:vAlign w:val="center"/>
          </w:tcPr>
          <w:p w14:paraId="4E1FE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彭雅婷</w:t>
            </w:r>
          </w:p>
        </w:tc>
        <w:tc>
          <w:tcPr>
            <w:tcW w:w="584" w:type="pct"/>
            <w:vAlign w:val="center"/>
          </w:tcPr>
          <w:p w14:paraId="63237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叶  晗</w:t>
            </w:r>
          </w:p>
        </w:tc>
        <w:tc>
          <w:tcPr>
            <w:tcW w:w="662" w:type="pct"/>
            <w:vAlign w:val="center"/>
          </w:tcPr>
          <w:p w14:paraId="31AE3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02A7D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8" w:type="pct"/>
            <w:vAlign w:val="center"/>
          </w:tcPr>
          <w:p w14:paraId="15356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821" w:type="pct"/>
            <w:vAlign w:val="center"/>
          </w:tcPr>
          <w:p w14:paraId="1BF4B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离退休工作处</w:t>
            </w:r>
          </w:p>
        </w:tc>
        <w:tc>
          <w:tcPr>
            <w:tcW w:w="1288" w:type="pct"/>
            <w:vAlign w:val="center"/>
          </w:tcPr>
          <w:p w14:paraId="66840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爱心助老协会—</w:t>
            </w:r>
          </w:p>
          <w:p w14:paraId="2C862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靶向助老，爱暖银龄</w:t>
            </w:r>
          </w:p>
        </w:tc>
        <w:tc>
          <w:tcPr>
            <w:tcW w:w="675" w:type="pct"/>
            <w:vAlign w:val="center"/>
          </w:tcPr>
          <w:p w14:paraId="3CFD4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卫生健康与为老服务</w:t>
            </w:r>
          </w:p>
        </w:tc>
        <w:tc>
          <w:tcPr>
            <w:tcW w:w="499" w:type="pct"/>
            <w:vAlign w:val="center"/>
          </w:tcPr>
          <w:p w14:paraId="39935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敖  峰</w:t>
            </w:r>
          </w:p>
          <w:p w14:paraId="55EFC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李建生</w:t>
            </w:r>
          </w:p>
        </w:tc>
        <w:tc>
          <w:tcPr>
            <w:tcW w:w="584" w:type="pct"/>
            <w:vAlign w:val="center"/>
          </w:tcPr>
          <w:p w14:paraId="56503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董  艺</w:t>
            </w:r>
          </w:p>
        </w:tc>
        <w:tc>
          <w:tcPr>
            <w:tcW w:w="662" w:type="pct"/>
            <w:vAlign w:val="center"/>
          </w:tcPr>
          <w:p w14:paraId="59DA7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66460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8" w:type="pct"/>
            <w:vAlign w:val="center"/>
          </w:tcPr>
          <w:p w14:paraId="6CE0F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821" w:type="pct"/>
            <w:vAlign w:val="center"/>
          </w:tcPr>
          <w:p w14:paraId="25C2C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青年志愿者</w:t>
            </w:r>
          </w:p>
          <w:p w14:paraId="78E70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总会</w:t>
            </w:r>
          </w:p>
        </w:tc>
        <w:tc>
          <w:tcPr>
            <w:tcW w:w="1288" w:type="pct"/>
            <w:vAlign w:val="center"/>
          </w:tcPr>
          <w:p w14:paraId="28CA7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青春益“行”，“绿”动校园—环境保护志愿服务项目</w:t>
            </w:r>
          </w:p>
        </w:tc>
        <w:tc>
          <w:tcPr>
            <w:tcW w:w="675" w:type="pct"/>
            <w:vAlign w:val="center"/>
          </w:tcPr>
          <w:p w14:paraId="503A4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生态环境</w:t>
            </w:r>
          </w:p>
          <w:p w14:paraId="4A2BF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保护</w:t>
            </w:r>
          </w:p>
        </w:tc>
        <w:tc>
          <w:tcPr>
            <w:tcW w:w="499" w:type="pct"/>
            <w:vAlign w:val="center"/>
          </w:tcPr>
          <w:p w14:paraId="7F0DD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唐翠柳</w:t>
            </w:r>
          </w:p>
        </w:tc>
        <w:tc>
          <w:tcPr>
            <w:tcW w:w="584" w:type="pct"/>
            <w:vAlign w:val="center"/>
          </w:tcPr>
          <w:p w14:paraId="6A7CC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龙林艳</w:t>
            </w:r>
          </w:p>
        </w:tc>
        <w:tc>
          <w:tcPr>
            <w:tcW w:w="662" w:type="pct"/>
            <w:vAlign w:val="center"/>
          </w:tcPr>
          <w:p w14:paraId="09F1F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二等奖</w:t>
            </w:r>
          </w:p>
        </w:tc>
      </w:tr>
      <w:tr w14:paraId="5E06C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8" w:type="pct"/>
            <w:vAlign w:val="center"/>
          </w:tcPr>
          <w:p w14:paraId="60F83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821" w:type="pct"/>
            <w:vAlign w:val="center"/>
          </w:tcPr>
          <w:p w14:paraId="79B25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土木工程学院</w:t>
            </w:r>
          </w:p>
        </w:tc>
        <w:tc>
          <w:tcPr>
            <w:tcW w:w="1288" w:type="pct"/>
            <w:vAlign w:val="center"/>
          </w:tcPr>
          <w:p w14:paraId="62862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湖南科技大学土木工程学院“乡村水路桥房</w:t>
            </w:r>
          </w:p>
          <w:p w14:paraId="1C193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安全检测”科技</w:t>
            </w:r>
          </w:p>
          <w:p w14:paraId="023A8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志愿服务团</w:t>
            </w:r>
          </w:p>
        </w:tc>
        <w:tc>
          <w:tcPr>
            <w:tcW w:w="675" w:type="pct"/>
            <w:vAlign w:val="center"/>
          </w:tcPr>
          <w:p w14:paraId="1E2D9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乡村振兴与移风</w:t>
            </w:r>
          </w:p>
          <w:p w14:paraId="4235F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易俗</w:t>
            </w:r>
          </w:p>
        </w:tc>
        <w:tc>
          <w:tcPr>
            <w:tcW w:w="499" w:type="pct"/>
            <w:vAlign w:val="center"/>
          </w:tcPr>
          <w:p w14:paraId="0424E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陈  笑</w:t>
            </w:r>
          </w:p>
          <w:p w14:paraId="2835F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刘芯竹</w:t>
            </w:r>
          </w:p>
        </w:tc>
        <w:tc>
          <w:tcPr>
            <w:tcW w:w="584" w:type="pct"/>
            <w:vAlign w:val="center"/>
          </w:tcPr>
          <w:p w14:paraId="7D5F4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李彤瑞</w:t>
            </w:r>
          </w:p>
        </w:tc>
        <w:tc>
          <w:tcPr>
            <w:tcW w:w="662" w:type="pct"/>
            <w:vAlign w:val="center"/>
          </w:tcPr>
          <w:p w14:paraId="5401F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631CC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8" w:type="pct"/>
            <w:vAlign w:val="center"/>
          </w:tcPr>
          <w:p w14:paraId="2A322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821" w:type="pct"/>
            <w:vAlign w:val="center"/>
          </w:tcPr>
          <w:p w14:paraId="14EF3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1288" w:type="pct"/>
            <w:vAlign w:val="center"/>
          </w:tcPr>
          <w:p w14:paraId="28368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“趣学英语，寓学于乐”</w:t>
            </w:r>
          </w:p>
          <w:p w14:paraId="7E2D1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英语支教活动</w:t>
            </w:r>
          </w:p>
        </w:tc>
        <w:tc>
          <w:tcPr>
            <w:tcW w:w="675" w:type="pct"/>
            <w:vAlign w:val="center"/>
          </w:tcPr>
          <w:p w14:paraId="17F7D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499" w:type="pct"/>
            <w:vAlign w:val="center"/>
          </w:tcPr>
          <w:p w14:paraId="1C193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唐文柳刘  尹</w:t>
            </w:r>
          </w:p>
        </w:tc>
        <w:tc>
          <w:tcPr>
            <w:tcW w:w="584" w:type="pct"/>
            <w:vAlign w:val="center"/>
          </w:tcPr>
          <w:p w14:paraId="49781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肖佳慧</w:t>
            </w:r>
          </w:p>
        </w:tc>
        <w:tc>
          <w:tcPr>
            <w:tcW w:w="662" w:type="pct"/>
            <w:vAlign w:val="center"/>
          </w:tcPr>
          <w:p w14:paraId="47042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7404B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8" w:type="pct"/>
            <w:vAlign w:val="center"/>
          </w:tcPr>
          <w:p w14:paraId="63762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821" w:type="pct"/>
            <w:vAlign w:val="center"/>
          </w:tcPr>
          <w:p w14:paraId="74F11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马克思主义</w:t>
            </w:r>
          </w:p>
          <w:p w14:paraId="5C179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288" w:type="pct"/>
            <w:vAlign w:val="center"/>
          </w:tcPr>
          <w:p w14:paraId="693B3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“燎原湘村”—政策、文化、直播宣讲助力</w:t>
            </w:r>
          </w:p>
          <w:p w14:paraId="5A248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乡村计划</w:t>
            </w:r>
          </w:p>
        </w:tc>
        <w:tc>
          <w:tcPr>
            <w:tcW w:w="675" w:type="pct"/>
            <w:vAlign w:val="center"/>
          </w:tcPr>
          <w:p w14:paraId="1A385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乡村振兴与移风</w:t>
            </w:r>
          </w:p>
          <w:p w14:paraId="6FD0F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易俗</w:t>
            </w:r>
          </w:p>
        </w:tc>
        <w:tc>
          <w:tcPr>
            <w:tcW w:w="499" w:type="pct"/>
            <w:vAlign w:val="center"/>
          </w:tcPr>
          <w:p w14:paraId="6ABC5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罗  娜</w:t>
            </w:r>
          </w:p>
          <w:p w14:paraId="11948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邹  昕</w:t>
            </w:r>
          </w:p>
        </w:tc>
        <w:tc>
          <w:tcPr>
            <w:tcW w:w="584" w:type="pct"/>
            <w:vAlign w:val="center"/>
          </w:tcPr>
          <w:p w14:paraId="47E62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洪  影</w:t>
            </w:r>
          </w:p>
        </w:tc>
        <w:tc>
          <w:tcPr>
            <w:tcW w:w="662" w:type="pct"/>
            <w:vAlign w:val="center"/>
          </w:tcPr>
          <w:p w14:paraId="5CE31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644BC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8" w:type="pct"/>
            <w:vAlign w:val="center"/>
          </w:tcPr>
          <w:p w14:paraId="6C1D6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821" w:type="pct"/>
            <w:vAlign w:val="center"/>
          </w:tcPr>
          <w:p w14:paraId="16E10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商学院</w:t>
            </w:r>
          </w:p>
        </w:tc>
        <w:tc>
          <w:tcPr>
            <w:tcW w:w="1288" w:type="pct"/>
            <w:vAlign w:val="center"/>
          </w:tcPr>
          <w:p w14:paraId="1BA24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“情满桑榆，健康同行”—全面为老服务志愿</w:t>
            </w:r>
          </w:p>
          <w:p w14:paraId="2BAB4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行动</w:t>
            </w:r>
          </w:p>
        </w:tc>
        <w:tc>
          <w:tcPr>
            <w:tcW w:w="675" w:type="pct"/>
            <w:vAlign w:val="center"/>
          </w:tcPr>
          <w:p w14:paraId="69FF8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卫生健康与为老</w:t>
            </w:r>
          </w:p>
          <w:p w14:paraId="14C32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服务</w:t>
            </w:r>
          </w:p>
        </w:tc>
        <w:tc>
          <w:tcPr>
            <w:tcW w:w="499" w:type="pct"/>
            <w:vAlign w:val="center"/>
          </w:tcPr>
          <w:p w14:paraId="724CA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陈  攀</w:t>
            </w:r>
          </w:p>
          <w:p w14:paraId="53C79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高  亮</w:t>
            </w:r>
          </w:p>
        </w:tc>
        <w:tc>
          <w:tcPr>
            <w:tcW w:w="584" w:type="pct"/>
            <w:vAlign w:val="center"/>
          </w:tcPr>
          <w:p w14:paraId="3EFB9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熊佳妮</w:t>
            </w:r>
          </w:p>
        </w:tc>
        <w:tc>
          <w:tcPr>
            <w:tcW w:w="662" w:type="pct"/>
            <w:vAlign w:val="center"/>
          </w:tcPr>
          <w:p w14:paraId="67EBE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5BE07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8" w:type="pct"/>
            <w:vAlign w:val="center"/>
          </w:tcPr>
          <w:p w14:paraId="34D09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821" w:type="pct"/>
            <w:vAlign w:val="center"/>
          </w:tcPr>
          <w:p w14:paraId="3F119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体育学院</w:t>
            </w:r>
          </w:p>
        </w:tc>
        <w:tc>
          <w:tcPr>
            <w:tcW w:w="1288" w:type="pct"/>
            <w:vAlign w:val="center"/>
          </w:tcPr>
          <w:p w14:paraId="1D183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“伴老人同行·与健康同在”点亮暮年光志愿</w:t>
            </w:r>
          </w:p>
          <w:p w14:paraId="470F3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服务项目</w:t>
            </w:r>
          </w:p>
        </w:tc>
        <w:tc>
          <w:tcPr>
            <w:tcW w:w="675" w:type="pct"/>
            <w:vAlign w:val="center"/>
          </w:tcPr>
          <w:p w14:paraId="70707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卫生健康与为老</w:t>
            </w:r>
          </w:p>
          <w:p w14:paraId="72907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服务</w:t>
            </w:r>
          </w:p>
        </w:tc>
        <w:tc>
          <w:tcPr>
            <w:tcW w:w="499" w:type="pct"/>
            <w:vAlign w:val="center"/>
          </w:tcPr>
          <w:p w14:paraId="083A6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刘  刚</w:t>
            </w:r>
          </w:p>
        </w:tc>
        <w:tc>
          <w:tcPr>
            <w:tcW w:w="584" w:type="pct"/>
            <w:vAlign w:val="center"/>
          </w:tcPr>
          <w:p w14:paraId="51070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冯  伟</w:t>
            </w:r>
          </w:p>
        </w:tc>
        <w:tc>
          <w:tcPr>
            <w:tcW w:w="662" w:type="pct"/>
            <w:vAlign w:val="center"/>
          </w:tcPr>
          <w:p w14:paraId="014DD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65423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8" w:type="pct"/>
            <w:vAlign w:val="center"/>
          </w:tcPr>
          <w:p w14:paraId="607CD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821" w:type="pct"/>
            <w:vAlign w:val="center"/>
          </w:tcPr>
          <w:p w14:paraId="32DC8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法学与公共</w:t>
            </w:r>
          </w:p>
          <w:p w14:paraId="0C152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管理学院</w:t>
            </w:r>
          </w:p>
        </w:tc>
        <w:tc>
          <w:tcPr>
            <w:tcW w:w="1288" w:type="pct"/>
            <w:vAlign w:val="center"/>
          </w:tcPr>
          <w:p w14:paraId="4FE8D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“网信普法进社区，</w:t>
            </w:r>
          </w:p>
          <w:p w14:paraId="24CAF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法治阳光照校园”</w:t>
            </w:r>
          </w:p>
          <w:p w14:paraId="7CD33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普法志愿活动</w:t>
            </w:r>
          </w:p>
        </w:tc>
        <w:tc>
          <w:tcPr>
            <w:tcW w:w="675" w:type="pct"/>
            <w:vAlign w:val="center"/>
          </w:tcPr>
          <w:p w14:paraId="46D9A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499" w:type="pct"/>
            <w:vAlign w:val="center"/>
          </w:tcPr>
          <w:p w14:paraId="6C405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马驰升</w:t>
            </w:r>
          </w:p>
          <w:p w14:paraId="16FAB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陈小杉</w:t>
            </w:r>
          </w:p>
        </w:tc>
        <w:tc>
          <w:tcPr>
            <w:tcW w:w="584" w:type="pct"/>
            <w:vAlign w:val="center"/>
          </w:tcPr>
          <w:p w14:paraId="7349A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黄雨嘉</w:t>
            </w:r>
          </w:p>
        </w:tc>
        <w:tc>
          <w:tcPr>
            <w:tcW w:w="662" w:type="pct"/>
            <w:vAlign w:val="center"/>
          </w:tcPr>
          <w:p w14:paraId="2D9BB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2A29D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8" w:type="pct"/>
            <w:vAlign w:val="center"/>
          </w:tcPr>
          <w:p w14:paraId="622F0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821" w:type="pct"/>
            <w:vAlign w:val="center"/>
          </w:tcPr>
          <w:p w14:paraId="6A122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地球科学与</w:t>
            </w:r>
          </w:p>
          <w:p w14:paraId="0716D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空间信息工程</w:t>
            </w:r>
          </w:p>
          <w:p w14:paraId="69D0E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288" w:type="pct"/>
            <w:vAlign w:val="center"/>
          </w:tcPr>
          <w:p w14:paraId="6088C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地学青苗·润土计划</w:t>
            </w:r>
          </w:p>
        </w:tc>
        <w:tc>
          <w:tcPr>
            <w:tcW w:w="675" w:type="pct"/>
            <w:vAlign w:val="center"/>
          </w:tcPr>
          <w:p w14:paraId="4AC66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社区治理与邻里</w:t>
            </w:r>
          </w:p>
          <w:p w14:paraId="5D4F0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守望</w:t>
            </w:r>
          </w:p>
        </w:tc>
        <w:tc>
          <w:tcPr>
            <w:tcW w:w="499" w:type="pct"/>
            <w:vAlign w:val="center"/>
          </w:tcPr>
          <w:p w14:paraId="7D61B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黄港晨</w:t>
            </w:r>
          </w:p>
        </w:tc>
        <w:tc>
          <w:tcPr>
            <w:tcW w:w="584" w:type="pct"/>
            <w:vAlign w:val="center"/>
          </w:tcPr>
          <w:p w14:paraId="0727A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沈豪庭</w:t>
            </w:r>
          </w:p>
        </w:tc>
        <w:tc>
          <w:tcPr>
            <w:tcW w:w="662" w:type="pct"/>
            <w:vAlign w:val="center"/>
          </w:tcPr>
          <w:p w14:paraId="173E0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30838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8" w:type="pct"/>
            <w:vAlign w:val="center"/>
          </w:tcPr>
          <w:p w14:paraId="5D349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821" w:type="pct"/>
            <w:vAlign w:val="center"/>
          </w:tcPr>
          <w:p w14:paraId="6A99F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潇湘学院</w:t>
            </w:r>
          </w:p>
        </w:tc>
        <w:tc>
          <w:tcPr>
            <w:tcW w:w="1288" w:type="pct"/>
            <w:vAlign w:val="center"/>
          </w:tcPr>
          <w:p w14:paraId="7FDA1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高校志愿服务融入社区</w:t>
            </w:r>
          </w:p>
          <w:p w14:paraId="254DC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治理的多维度路径研究</w:t>
            </w:r>
          </w:p>
          <w:p w14:paraId="77280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—民乐社区的实证分析</w:t>
            </w:r>
          </w:p>
        </w:tc>
        <w:tc>
          <w:tcPr>
            <w:tcW w:w="675" w:type="pct"/>
            <w:vAlign w:val="center"/>
          </w:tcPr>
          <w:p w14:paraId="2ABBF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社区治理与邻里</w:t>
            </w:r>
          </w:p>
          <w:p w14:paraId="08351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守望</w:t>
            </w:r>
          </w:p>
        </w:tc>
        <w:tc>
          <w:tcPr>
            <w:tcW w:w="499" w:type="pct"/>
            <w:vAlign w:val="center"/>
          </w:tcPr>
          <w:p w14:paraId="5287F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谭步康</w:t>
            </w:r>
          </w:p>
        </w:tc>
        <w:tc>
          <w:tcPr>
            <w:tcW w:w="584" w:type="pct"/>
            <w:vAlign w:val="center"/>
          </w:tcPr>
          <w:p w14:paraId="763B1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郑  微</w:t>
            </w:r>
          </w:p>
        </w:tc>
        <w:tc>
          <w:tcPr>
            <w:tcW w:w="662" w:type="pct"/>
            <w:vAlign w:val="center"/>
          </w:tcPr>
          <w:p w14:paraId="265B1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三等奖</w:t>
            </w:r>
          </w:p>
        </w:tc>
      </w:tr>
      <w:tr w14:paraId="3FAE7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68" w:type="pct"/>
            <w:vAlign w:val="center"/>
          </w:tcPr>
          <w:p w14:paraId="57676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821" w:type="pct"/>
            <w:vAlign w:val="center"/>
          </w:tcPr>
          <w:p w14:paraId="6CFF3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青春健康同伴社学工办</w:t>
            </w:r>
          </w:p>
        </w:tc>
        <w:tc>
          <w:tcPr>
            <w:tcW w:w="1288" w:type="pct"/>
            <w:vAlign w:val="center"/>
          </w:tcPr>
          <w:p w14:paraId="30F9B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青春健康，校社同行</w:t>
            </w:r>
          </w:p>
        </w:tc>
        <w:tc>
          <w:tcPr>
            <w:tcW w:w="675" w:type="pct"/>
            <w:vAlign w:val="center"/>
          </w:tcPr>
          <w:p w14:paraId="1BDA5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禁毒教育与法律</w:t>
            </w:r>
          </w:p>
          <w:p w14:paraId="44C3F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服务</w:t>
            </w:r>
          </w:p>
        </w:tc>
        <w:tc>
          <w:tcPr>
            <w:tcW w:w="499" w:type="pct"/>
            <w:vAlign w:val="center"/>
          </w:tcPr>
          <w:p w14:paraId="5A4F2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刘  阳</w:t>
            </w:r>
          </w:p>
          <w:p w14:paraId="6FC28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李  双</w:t>
            </w:r>
          </w:p>
        </w:tc>
        <w:tc>
          <w:tcPr>
            <w:tcW w:w="584" w:type="pct"/>
            <w:vAlign w:val="center"/>
          </w:tcPr>
          <w:p w14:paraId="26DD2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陈智豪</w:t>
            </w:r>
          </w:p>
        </w:tc>
        <w:tc>
          <w:tcPr>
            <w:tcW w:w="662" w:type="pct"/>
            <w:vAlign w:val="center"/>
          </w:tcPr>
          <w:p w14:paraId="57834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三等奖</w:t>
            </w:r>
          </w:p>
        </w:tc>
      </w:tr>
    </w:tbl>
    <w:p w14:paraId="542CCC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18E6DE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0798C"/>
    <w:rsid w:val="7B90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ascii="Calibri" w:hAnsi="Calibri" w:eastAsia="宋体" w:cs="Arial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2025-03-29T06:33:00Z</dcterms:created>
  <dc:creator>Sparks</dc:creator>
  <cp:lastModifiedBy>Sparks</cp:lastModifiedBy>
  <dcterms:modified xsi:type="dcterms:W3CDTF">2025-03-29T06:35:09Z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A856435BE59A41CCB86D3090E573804A_11</vt:lpwstr>
  </property>
  <property fmtid="{D5CDD505-2E9C-101B-9397-08002B2CF9AE}" pid="4" name="KSOTemplateDocerSaveRecord">
    <vt:lpwstr>eyJoZGlkIjoiMzEwNTM5NzYwMDRjMzkwZTVkZjY2ODkwMGIxNGU0OTUiLCJ1c2VySWQiOiI5NzMyMTAwNjkifQ==</vt:lpwstr>
  </property>
</Properties>
</file>