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C7C8B">
      <w:pPr>
        <w:rPr>
          <w:rFonts w:hint="eastAsia" w:eastAsia="仿宋" w:cs="仿宋"/>
          <w:lang w:val="en-US" w:eastAsia="zh-CN"/>
        </w:rPr>
      </w:pPr>
      <w:r>
        <w:rPr>
          <w:rFonts w:hint="eastAsia" w:cs="仿宋"/>
        </w:rPr>
        <w:t>附件</w:t>
      </w:r>
      <w:r>
        <w:rPr>
          <w:rFonts w:hint="eastAsia" w:cs="仿宋"/>
          <w:lang w:val="en-US" w:eastAsia="zh-CN"/>
        </w:rPr>
        <w:t>1</w:t>
      </w:r>
    </w:p>
    <w:p w14:paraId="08A86B16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</w:rPr>
      </w:pPr>
      <w:r>
        <w:rPr>
          <w:rFonts w:hint="eastAsia" w:ascii="方正小标宋简体" w:hAnsi="方正小标宋简体" w:eastAsia="方正小标宋简体" w:cs="方正小标宋简体"/>
          <w:b/>
          <w:bCs/>
        </w:rPr>
        <w:t>湖南科技大学2024年度大学生科研创新计划（SRIP）重点项目一览表</w:t>
      </w:r>
    </w:p>
    <w:tbl>
      <w:tblPr>
        <w:tblStyle w:val="2"/>
        <w:tblW w:w="1530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709"/>
        <w:gridCol w:w="992"/>
        <w:gridCol w:w="7605"/>
        <w:gridCol w:w="1183"/>
        <w:gridCol w:w="1134"/>
        <w:gridCol w:w="1135"/>
      </w:tblGrid>
      <w:tr w14:paraId="5EFE6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38BD2">
            <w:pPr>
              <w:kinsoku/>
              <w:autoSpaceDE/>
              <w:autoSpaceDN/>
              <w:adjustRightInd/>
              <w:snapToGrid/>
              <w:jc w:val="center"/>
              <w:rPr>
                <w:rFonts w:hint="eastAsia" w:cs="宋体"/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7768">
            <w:pPr>
              <w:kinsoku/>
              <w:autoSpaceDE/>
              <w:autoSpaceDN/>
              <w:adjustRightInd/>
              <w:snapToGrid/>
              <w:jc w:val="center"/>
              <w:rPr>
                <w:rFonts w:hint="eastAsia" w:cs="宋体"/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15A83">
            <w:pPr>
              <w:kinsoku/>
              <w:autoSpaceDE/>
              <w:autoSpaceDN/>
              <w:adjustRightInd/>
              <w:snapToGrid/>
              <w:jc w:val="center"/>
              <w:rPr>
                <w:rFonts w:hint="eastAsia" w:cs="宋体"/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项目编号</w:t>
            </w:r>
          </w:p>
        </w:tc>
        <w:tc>
          <w:tcPr>
            <w:tcW w:w="7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0412D">
            <w:pPr>
              <w:kinsoku/>
              <w:autoSpaceDE/>
              <w:autoSpaceDN/>
              <w:adjustRightInd/>
              <w:snapToGrid/>
              <w:jc w:val="center"/>
              <w:rPr>
                <w:rFonts w:hint="eastAsia" w:cs="宋体"/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团队名称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F7D52">
            <w:pPr>
              <w:kinsoku/>
              <w:autoSpaceDE/>
              <w:autoSpaceDN/>
              <w:adjustRightInd/>
              <w:snapToGrid/>
              <w:jc w:val="center"/>
              <w:rPr>
                <w:rFonts w:hint="eastAsia" w:cs="宋体"/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项目</w:t>
            </w:r>
          </w:p>
          <w:p w14:paraId="565E00C3">
            <w:pPr>
              <w:kinsoku/>
              <w:autoSpaceDE/>
              <w:autoSpaceDN/>
              <w:adjustRightInd/>
              <w:snapToGrid/>
              <w:jc w:val="center"/>
              <w:rPr>
                <w:rFonts w:hint="eastAsia" w:cs="宋体"/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负责人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D22BB">
            <w:pPr>
              <w:kinsoku/>
              <w:autoSpaceDE/>
              <w:autoSpaceDN/>
              <w:adjustRightInd/>
              <w:snapToGrid/>
              <w:jc w:val="center"/>
              <w:rPr>
                <w:rFonts w:hint="eastAsia" w:cs="宋体"/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指导老师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5157B">
            <w:pPr>
              <w:kinsoku/>
              <w:autoSpaceDE/>
              <w:autoSpaceDN/>
              <w:adjustRightInd/>
              <w:snapToGrid/>
              <w:jc w:val="center"/>
              <w:rPr>
                <w:rFonts w:hint="eastAsia" w:cs="宋体"/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备注</w:t>
            </w:r>
          </w:p>
        </w:tc>
      </w:tr>
      <w:tr w14:paraId="15116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932D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资源环境与安全工程学院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3ABA0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8763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ZX2401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7DD6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产热条件下煤孔隙结构演化规律研究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0EBF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赵元培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6EA0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朱双江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2DB7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0768B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65CF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土木工程学院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C9AF7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C82B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ZX2402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0B6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基于空心T型耗能连接件的RC框架-装配式填充墙抗震性能分析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358D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4FCD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陈林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6494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0C561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694B0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903E5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3957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ZX2403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587B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智造未来——基于计算机视觉控制3D打印的智慧管理平台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475A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陶乐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4780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4A63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1E980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0354A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B5F1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5AEA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ZY2401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0FFE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绿碳“清”风——一种配备悬浮导板的环保智能清扫车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A298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聂庭威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ED56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黄志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A4F2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</w:p>
        </w:tc>
      </w:tr>
      <w:tr w14:paraId="2E827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51E25">
            <w:pPr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机电工程学院</w:t>
            </w:r>
          </w:p>
          <w:p w14:paraId="0563F32C">
            <w:pPr>
              <w:spacing w:line="360" w:lineRule="auto"/>
              <w:jc w:val="center"/>
              <w:rPr>
                <w:rFonts w:hint="eastAsia" w:ascii="楷体" w:hAnsi="楷体" w:eastAsia="楷体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(未来技术学院)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61D2A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3A2C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ZX2309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EB11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破茧成蝶——微型仿生蝴蝶缔造者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FB7C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周鹏程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8F52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陈立锋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04E2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延期项目</w:t>
            </w:r>
          </w:p>
        </w:tc>
      </w:tr>
      <w:tr w14:paraId="33623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9556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01DCB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AC91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ZX2404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579B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一种基于温差发电的中央空调智能杀菌除尘装置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E217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刘呈欧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9867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李树健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0915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</w:p>
        </w:tc>
      </w:tr>
      <w:tr w14:paraId="5E9D2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00CD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97DF9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A5FA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ZX2405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7B8E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基于多信息传感融合的智能柔性采摘系统研究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CD00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彭阁友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0F86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周剑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A760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3B7D3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75D6E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22214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9143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ZX2406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EA30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方程式赛车空气动力学套件设计及性能优化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D114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F98C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7638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46B7F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5D00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信息与电气工程学院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004F5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D165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ZX2407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40CE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面向水下机器人避障的双目视觉系统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7F82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刘家炫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DC2A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易遵辉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3372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7BD6B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37B38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66FE3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061D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ZX2408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935C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高炉铁口铁水流量嵌入式在线检测系统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311E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陈洪政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223E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何磊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AFD5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1F711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9389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计算机科学与工程学院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70F93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E556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ZY2402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CBE5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心灵低语-基于多模态数据挖掘贺LSTM网络计算的智能辅助检测心理健康系统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6119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全家宝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77F2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夏新军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7A7C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717FE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0796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化学化工学院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D77C0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326C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ZX2409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ED1A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防治矿山火灾的稠化浆体材料研制及应用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2C9A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罗彦斌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5A33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鲁义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4D65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0A0F8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F17CA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868CD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EFF7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ZX2410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CA71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以光为墨-低碳节能型可见光打印技术领域的开拓者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33DE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吴京梅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9FE2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陈建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57F7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卓越学子</w:t>
            </w:r>
          </w:p>
        </w:tc>
      </w:tr>
      <w:tr w14:paraId="13070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0A18B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8CC4F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8C1B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ZX2411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750B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“寓"见“碳 ”路:大学生公寓能源消耗调查报告——以湖南科技大学为例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C948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邓日甜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4E4F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肖琰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7A2A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卓越学子</w:t>
            </w:r>
          </w:p>
        </w:tc>
      </w:tr>
      <w:tr w14:paraId="16EFC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4E07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数学与计算科学学院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E077F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B1DA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ZX2412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522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短视频平台上的旅游推广效果和策略研究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996B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罗欣荣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3BC9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尹湘锋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53F1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7C094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BFEC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物理与电子科学学院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B6459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19E7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ZX2413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BA7F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基于机器视觉和ChatGPT的智能学习辅导机器人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731A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蔡凯宜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2588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刘琼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6E25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3A1E7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A783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生命科学与健康学院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AA64F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595E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ZX2414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C1A4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为TA而生——以叶护花，与光“童程”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710E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4664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周定港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384A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卓越学子</w:t>
            </w:r>
          </w:p>
        </w:tc>
      </w:tr>
      <w:tr w14:paraId="05A16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20046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D1BDB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0442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ZY2403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A0A6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莲田虾韵——生态种养引领产业振兴新模式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E8FD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谢湘林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8E1E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孙远东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2369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卓越学子</w:t>
            </w:r>
          </w:p>
        </w:tc>
      </w:tr>
      <w:tr w14:paraId="010A4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49EA4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75CD9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58AC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ZX2415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A4EB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科技小院志愿服务社团助力湘莲产业发展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73CB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廖莎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F4A5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舒艳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7AF9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355D0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EFE91">
            <w:pPr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建筑与艺术设计学院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0794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1490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ZX2318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4456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新媒体语境下高校视觉形象识别系统的创新设计研究</w:t>
            </w:r>
          </w:p>
          <w:p w14:paraId="2795323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——以湖南科技大学团委外宣视觉形象设计为例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3053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陈柏伶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AA5A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胡瑶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6835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延期项目</w:t>
            </w:r>
          </w:p>
        </w:tc>
      </w:tr>
      <w:tr w14:paraId="596D6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0CE0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0F4F5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3F82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ZX2416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898E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基于BIM技术的湘中地区乡土建筑低碳节能评估与改良策略研究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FB6E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肖曾媛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1747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郭俊明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9666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委托项目</w:t>
            </w:r>
          </w:p>
        </w:tc>
      </w:tr>
      <w:tr w14:paraId="47166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BACE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00FD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AAD7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ZX2417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B62C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稻作文化背景下的紫鹊界梯田遗产区文旅IP设计与传播策略研究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C387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CDA0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李丹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0512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卓越学子</w:t>
            </w:r>
          </w:p>
        </w:tc>
      </w:tr>
      <w:tr w14:paraId="6246F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F1B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F549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C9A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ZY2404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E20C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健康老龄化背景下乡村旅居养老服务平台开发与运营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E8F2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王心怡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6549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郭睿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7963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676CA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38EDD">
            <w:pPr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人文学院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FAC49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77A0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ZX2320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2E1D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乡村阅读推广如何赋能乡村振兴地动力机制及其实践路径研究</w:t>
            </w:r>
          </w:p>
          <w:p w14:paraId="4D37C9A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——以湖南科技大学夏昭炎教授为例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1333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周芳琳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C990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刘郁琪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44CC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延期项目</w:t>
            </w:r>
          </w:p>
        </w:tc>
      </w:tr>
      <w:tr w14:paraId="36858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CBFB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7EE5F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8679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ZX2418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F0F1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四方食事——饮食夯实醴陵文化旅游可持续发展调查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CBE3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9E94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周方高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8F34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卓越学子</w:t>
            </w:r>
          </w:p>
        </w:tc>
      </w:tr>
      <w:tr w14:paraId="68B43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36D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AE303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D22F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ZX2419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8757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文学地理学视域下柳永都市词研究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8BBD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邹佳妮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B8D1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刘奇玉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3AF2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03542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AA7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66285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031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ZX2420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0FD1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传播学视域下复兴国家级非物质文化遗产泉州南音的调查研究</w:t>
            </w:r>
          </w:p>
          <w:p w14:paraId="3CA9B91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——以昆曲发展为比较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80D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唐银濛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80D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王超群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A6C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卓越学子</w:t>
            </w:r>
          </w:p>
        </w:tc>
      </w:tr>
      <w:tr w14:paraId="653E6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A92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FD340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005A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ZX2421</w:t>
            </w:r>
          </w:p>
        </w:tc>
        <w:tc>
          <w:tcPr>
            <w:tcW w:w="7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944C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新时代大学生“种文化”行为融入乡村振兴战略的实践路径研究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0E13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朱奕丞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972D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袁星洁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B57A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624CF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2153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外国语学院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DADC9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B9DF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ZX2422</w:t>
            </w:r>
          </w:p>
        </w:tc>
        <w:tc>
          <w:tcPr>
            <w:tcW w:w="7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8830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清末明初湘籍留日学生群体研究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113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贺芳麟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55A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朱棠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CF9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5D958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55E9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马克思主义学院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830A6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0853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ZX2423</w:t>
            </w:r>
          </w:p>
        </w:tc>
        <w:tc>
          <w:tcPr>
            <w:tcW w:w="7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EF59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“大思政课”视域下高校学生宣讲团协同育人功能开发研究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8A38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杨盈莹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12A4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李育军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6F6F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52467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8BCCB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700EE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9571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ZX2424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281B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红色资源数字化利用与传播路径探新</w:t>
            </w:r>
          </w:p>
          <w:p w14:paraId="1971BD1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——以“寻找红色家书”青年团队项目为例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374E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刘俞彤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ECA7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唐佳海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2B0B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卓越学子</w:t>
            </w:r>
          </w:p>
        </w:tc>
      </w:tr>
      <w:tr w14:paraId="76755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47A0B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4B396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3F4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ZX2425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4ABE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新时代大学生“美好生活需要”认知的现实偏离与复归</w:t>
            </w:r>
          </w:p>
          <w:p w14:paraId="6E49EC1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——基于热词“大学生眼中清澈的愚蠢”的思考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0147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陈怡蕾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B186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罗建文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6B83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7A450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47CE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教育学院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52D04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5A63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ZY2405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E7F5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铁驭物流：可视化追踪与预警系统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6744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20AC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0E4B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3DCB2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7B94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DB38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2941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ZX2426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6F31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微光志愿——基于AMR模型下的志愿服务激励机制在校园志愿服务平台搭建中的应用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B783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娄宇轩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0AAB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512A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卓越学子</w:t>
            </w:r>
          </w:p>
        </w:tc>
      </w:tr>
      <w:tr w14:paraId="06327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7A393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2E19D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7A86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ZX2427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457A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村两委引领乡村产业振兴的调查研究—以武冈市赤塘村为例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E79C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94AD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郭云贵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C3BF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7128D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EF55A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48685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3ED0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ZY2406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28A4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万楼·青年码头湘莲精品线上线下体验店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A1B0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80F6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潘竟成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CF54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46BA9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3C9FA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AAAAD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5CC4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ZY2407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3E56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慧选通途——AI引航跨境电商全球购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FD97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石昭璐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5A77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赵振军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4CD2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19147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36E3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齐白石艺术学院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53CE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19B3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ZX2428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F8BA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白石颐馨</w:t>
            </w: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——</w:t>
            </w:r>
            <w:r>
              <w:rPr>
                <w:rFonts w:hint="eastAsia" w:cs="宋体"/>
                <w:color w:val="auto"/>
                <w:sz w:val="20"/>
                <w:szCs w:val="20"/>
              </w:rPr>
              <w:t>艺术康养智慧社区新体验探索者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674B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龙湘婕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B1BA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赵湘学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879E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卓越学子</w:t>
            </w:r>
          </w:p>
        </w:tc>
      </w:tr>
      <w:tr w14:paraId="064AF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95085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BF943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6565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ZX2429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C120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艺展红湘——红色文化艺术宣讲团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6A5A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白泽荣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BF5D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郑婷婷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1EE0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51AE5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BA68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体育学院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5008F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3CF4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ZX2430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7B30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乡村振兴战略背景下体育非遗推动乡村振兴的路径探究</w:t>
            </w:r>
          </w:p>
          <w:p w14:paraId="709DE4A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eastAsia="zh-CN"/>
              </w:rPr>
              <w:t>——</w:t>
            </w:r>
            <w:r>
              <w:rPr>
                <w:rFonts w:hint="eastAsia" w:cs="宋体"/>
                <w:color w:val="auto"/>
                <w:sz w:val="20"/>
                <w:szCs w:val="20"/>
              </w:rPr>
              <w:t>以龙舟非遗助力汨罗发展为例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B2D8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田剑峰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97E2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唐宁潇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E536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74060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D5F58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9140E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AF36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ZX2431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38F9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智能互动训练伙伴——乒乓球陪练机器人领航者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68B5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吴芊芊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C6FF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蔡建光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C137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卓越学子</w:t>
            </w:r>
          </w:p>
        </w:tc>
      </w:tr>
      <w:tr w14:paraId="2E881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399A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黎锦晖音乐学院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83A42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5B32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ZX2432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D147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以“舞”助力无偿献血公益事业的路径探索与实践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C0F3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刘晓娟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B6FC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6B38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43373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30A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法学与公共管理学院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0A13C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8EE7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ZX2433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3D03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反校园霸凌单独立法研究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9641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熊心彤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8FED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易卫中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69A7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卓越学子</w:t>
            </w:r>
          </w:p>
        </w:tc>
      </w:tr>
      <w:tr w14:paraId="6DE7C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2D8EE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7C7F8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7441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ZX2434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76BC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老龄化背景下家政服务 业立法问题研究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C146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申佳妮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83105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易卫中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BA43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2245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F9036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3A17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5B06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ZY2408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0874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直播赋能人才驿站：打造一站式大学生就业服务平台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92F4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378E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王慧慧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B6A3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391C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648F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材料科学与工程学院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8DA1F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4754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ZX2435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5BAE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TiB2/WC/TiC/Mo-Ni复合陶瓷刀具材料制备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AB86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徐志强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4C4B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郭世柏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2DE2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4B43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A9008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C5BEF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88A4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ZX2436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9C0B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SiCp/7055铝合金梯度复合材料的搅拌摩擦增材制造及强韧化机理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F1A1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李东阳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465A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李茂华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DD34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3F66E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6EA2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地球科学与空间信息学院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F99F4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57D5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ZX2437</w:t>
            </w:r>
          </w:p>
        </w:tc>
        <w:tc>
          <w:tcPr>
            <w:tcW w:w="7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538F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 w:cs="宋体"/>
                <w:color w:val="auto"/>
                <w:sz w:val="20"/>
                <w:szCs w:val="20"/>
              </w:rPr>
              <w:t>厄尔尼诺与西北太平洋台风的相关性研究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DF74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向灿可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6321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常晓丽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4CBE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5358B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10D2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潇湘学院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AA3D9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22B3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ZX2301</w:t>
            </w:r>
          </w:p>
        </w:tc>
        <w:tc>
          <w:tcPr>
            <w:tcW w:w="7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8475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基于MATLAB的图像去噪算法研究与仿真设计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8595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刘晓勇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B1D0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李炉焦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50F8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延期项目</w:t>
            </w:r>
          </w:p>
        </w:tc>
      </w:tr>
      <w:tr w14:paraId="5A51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2138D">
            <w:pPr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B8DFDE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6B0A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ZX2302</w:t>
            </w:r>
          </w:p>
        </w:tc>
        <w:tc>
          <w:tcPr>
            <w:tcW w:w="7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F6CD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以文促旅，以旅复文：湘潭“十八总”古津渡文旅融合路径研究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376F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刘明柔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0C20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邓桂英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06BF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FF0000"/>
                <w:sz w:val="20"/>
                <w:szCs w:val="20"/>
              </w:rPr>
            </w:pPr>
            <w:r>
              <w:rPr>
                <w:rFonts w:hint="eastAsia" w:cs="宋体"/>
                <w:color w:val="FF0000"/>
                <w:sz w:val="20"/>
                <w:szCs w:val="20"/>
              </w:rPr>
              <w:t>延期项目</w:t>
            </w:r>
          </w:p>
        </w:tc>
      </w:tr>
      <w:tr w14:paraId="5C08A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8396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AF34A5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62D6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ZX2438</w:t>
            </w:r>
          </w:p>
        </w:tc>
        <w:tc>
          <w:tcPr>
            <w:tcW w:w="7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4DB9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筛盐清韵——界面聚合纳滤膜及其在含盐染料废水处理中的应用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DD37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刘小芳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A04D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恒博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33C0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7DF72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8037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869BB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256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ZX2439</w:t>
            </w:r>
          </w:p>
        </w:tc>
        <w:tc>
          <w:tcPr>
            <w:tcW w:w="7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0F83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“传承的力量”数 字赋能辰河高腔文化传承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21D8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义昊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C5E3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唐璟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5743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卓越学子</w:t>
            </w:r>
          </w:p>
        </w:tc>
      </w:tr>
      <w:tr w14:paraId="5D14F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94AF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B0EC6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5318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ZX2440</w:t>
            </w:r>
          </w:p>
        </w:tc>
        <w:tc>
          <w:tcPr>
            <w:tcW w:w="7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1C7CD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封闭/流型凸体的碟式太阳能聚光器风载荷模拟与气动减载特性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07DF1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8068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颜健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1E7D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04A30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3F52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EAA809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2965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ZX2441</w:t>
            </w:r>
          </w:p>
        </w:tc>
        <w:tc>
          <w:tcPr>
            <w:tcW w:w="7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EEB8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农文旅融合下的湘南瑶族村落公共空间形态演进与优化策略研究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31E2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郑嘉骏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776A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姜力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D6CB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13D35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2DF6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C80A34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40C18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ZX2442</w:t>
            </w:r>
          </w:p>
        </w:tc>
        <w:tc>
          <w:tcPr>
            <w:tcW w:w="7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5D35F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城步苗族自治县罗家水村农文旅融合发展路径研究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C883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方心茹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FA34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李丹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4B0F7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7C415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73FEC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38B38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05B7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ZY2409</w:t>
            </w:r>
          </w:p>
        </w:tc>
        <w:tc>
          <w:tcPr>
            <w:tcW w:w="7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556D3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 w:cs="宋体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画皮亦画骨——基于z世代的新国创潮玩科幻模型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E904A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高星宇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F1CC2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李智靖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4C400">
            <w:pPr>
              <w:kinsoku/>
              <w:autoSpaceDE/>
              <w:autoSpaceDN/>
              <w:adjustRightInd/>
              <w:snapToGrid/>
              <w:spacing w:line="360" w:lineRule="auto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14:paraId="2BC8FBCD"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1ACB1">
    <w:pPr>
      <w:pStyle w:val="4"/>
      <w:jc w:val="lef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A284A"/>
    <w:rsid w:val="65FA284A"/>
    <w:rsid w:val="6D86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仿宋" w:hAnsi="仿宋" w:eastAsia="仿宋" w:cs="Arial"/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 header"/>
    <w:basedOn w:val="5"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="Calibri" w:hAnsi="Calibri" w:eastAsia="宋体" w:cs="宋体"/>
      <w:kern w:val="2"/>
      <w:sz w:val="18"/>
      <w:szCs w:val="18"/>
      <w:lang w:eastAsia="zh-CN"/>
    </w:rPr>
  </w:style>
  <w:style w:type="paragraph" w:customStyle="1" w:styleId="5">
    <w:name w:val="P1 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2024-12-13T09:29:00Z</dcterms:created>
  <dc:creator>✨shiny✨</dc:creator>
  <cp:lastModifiedBy>✨shiny✨</cp:lastModifiedBy>
  <dcterms:modified xsi:type="dcterms:W3CDTF">2024-12-13T09:32:41Z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D23F44531C4E48C1A043FB40F3C4DB76_11</vt:lpwstr>
  </property>
  <property fmtid="{D5CDD505-2E9C-101B-9397-08002B2CF9AE}" pid="4" name="KSOTemplateDocerSaveRecord">
    <vt:lpwstr>eyJoZGlkIjoiODQ3M2Q3NTExOTkwY2IxNmQyOTY0YjQ3MzViZjFkNGYiLCJ1c2VySWQiOiIxMDI1MjgyNTMyIn0=</vt:lpwstr>
  </property>
</Properties>
</file>